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A70FD" w14:textId="7C1A5859" w:rsidR="00101258" w:rsidRPr="000A19F9" w:rsidRDefault="00101258" w:rsidP="00C16C33">
      <w:pPr>
        <w:spacing w:after="160" w:line="259" w:lineRule="auto"/>
        <w:contextualSpacing/>
        <w:rPr>
          <w:rFonts w:ascii="Montserrat" w:hAnsi="Montserrat"/>
          <w:sz w:val="28"/>
          <w:szCs w:val="28"/>
        </w:rPr>
      </w:pPr>
      <w:r w:rsidRPr="00A505EE">
        <w:rPr>
          <w:rFonts w:ascii="Montserrat" w:hAnsi="Montserrat"/>
          <w:sz w:val="28"/>
          <w:szCs w:val="28"/>
        </w:rPr>
        <w:t xml:space="preserve">LA BELLEZA </w:t>
      </w:r>
      <w:r w:rsidRPr="000A19F9">
        <w:rPr>
          <w:rFonts w:ascii="Montserrat" w:hAnsi="Montserrat"/>
          <w:sz w:val="28"/>
          <w:szCs w:val="28"/>
        </w:rPr>
        <w:t>DE C</w:t>
      </w:r>
      <w:r w:rsidR="00526A90" w:rsidRPr="000A19F9">
        <w:rPr>
          <w:rFonts w:ascii="Montserrat" w:hAnsi="Montserrat"/>
          <w:sz w:val="28"/>
          <w:szCs w:val="28"/>
        </w:rPr>
        <w:t>Í</w:t>
      </w:r>
      <w:r w:rsidRPr="000A19F9">
        <w:rPr>
          <w:rFonts w:ascii="Montserrat" w:hAnsi="Montserrat"/>
          <w:sz w:val="28"/>
          <w:szCs w:val="28"/>
        </w:rPr>
        <w:t>CLADAS</w:t>
      </w:r>
      <w:r w:rsidR="00C16C33" w:rsidRPr="000A19F9">
        <w:rPr>
          <w:rFonts w:ascii="Montserrat" w:hAnsi="Montserrat"/>
          <w:sz w:val="28"/>
          <w:szCs w:val="28"/>
        </w:rPr>
        <w:tab/>
      </w:r>
      <w:r w:rsidR="00C16C33" w:rsidRPr="000A19F9">
        <w:rPr>
          <w:rFonts w:ascii="Montserrat" w:hAnsi="Montserrat"/>
          <w:sz w:val="28"/>
          <w:szCs w:val="28"/>
        </w:rPr>
        <w:tab/>
      </w:r>
      <w:r w:rsidR="00C16C33" w:rsidRPr="000A19F9">
        <w:rPr>
          <w:rFonts w:ascii="Montserrat" w:hAnsi="Montserrat"/>
          <w:sz w:val="28"/>
          <w:szCs w:val="28"/>
        </w:rPr>
        <w:tab/>
      </w:r>
      <w:r w:rsidR="00C16C33" w:rsidRPr="000A19F9">
        <w:rPr>
          <w:rFonts w:ascii="Montserrat" w:hAnsi="Montserrat"/>
          <w:sz w:val="28"/>
          <w:szCs w:val="28"/>
        </w:rPr>
        <w:tab/>
      </w:r>
      <w:r w:rsidR="00C16C33" w:rsidRPr="000A19F9">
        <w:rPr>
          <w:rFonts w:ascii="Montserrat" w:hAnsi="Montserrat"/>
          <w:sz w:val="28"/>
          <w:szCs w:val="28"/>
        </w:rPr>
        <w:tab/>
      </w:r>
      <w:r w:rsidR="00C16C33" w:rsidRPr="000A19F9">
        <w:rPr>
          <w:rFonts w:ascii="Montserrat" w:hAnsi="Montserrat"/>
          <w:b w:val="0"/>
          <w:bCs/>
          <w:sz w:val="24"/>
          <w:szCs w:val="24"/>
        </w:rPr>
        <w:t>desde:</w:t>
      </w:r>
      <w:r w:rsidR="00C16C33" w:rsidRPr="000A19F9">
        <w:rPr>
          <w:rFonts w:ascii="Montserrat" w:hAnsi="Montserrat"/>
          <w:b w:val="0"/>
          <w:bCs/>
          <w:sz w:val="28"/>
          <w:szCs w:val="28"/>
        </w:rPr>
        <w:t xml:space="preserve"> </w:t>
      </w:r>
      <w:r w:rsidR="00C16C33" w:rsidRPr="000A19F9">
        <w:rPr>
          <w:rFonts w:ascii="Montserrat" w:hAnsi="Montserrat"/>
          <w:sz w:val="28"/>
          <w:szCs w:val="28"/>
        </w:rPr>
        <w:t>USD 1,</w:t>
      </w:r>
      <w:r w:rsidR="00C41F4F" w:rsidRPr="000A19F9">
        <w:rPr>
          <w:rFonts w:ascii="Montserrat" w:hAnsi="Montserrat"/>
          <w:sz w:val="28"/>
          <w:szCs w:val="28"/>
        </w:rPr>
        <w:t>7</w:t>
      </w:r>
      <w:r w:rsidR="003E4939" w:rsidRPr="000A19F9">
        <w:rPr>
          <w:rFonts w:ascii="Montserrat" w:hAnsi="Montserrat"/>
          <w:sz w:val="28"/>
          <w:szCs w:val="28"/>
        </w:rPr>
        <w:t>4</w:t>
      </w:r>
      <w:r w:rsidR="00C16C33" w:rsidRPr="000A19F9">
        <w:rPr>
          <w:rFonts w:ascii="Montserrat" w:hAnsi="Montserrat"/>
          <w:sz w:val="28"/>
          <w:szCs w:val="28"/>
        </w:rPr>
        <w:t>0</w:t>
      </w:r>
    </w:p>
    <w:p w14:paraId="42359B7D" w14:textId="060DC906" w:rsidR="00C16C33" w:rsidRPr="000A19F9" w:rsidRDefault="00C16C33" w:rsidP="00C16C33">
      <w:pPr>
        <w:jc w:val="both"/>
        <w:rPr>
          <w:rFonts w:ascii="Montserrat" w:hAnsi="Montserrat"/>
          <w:b w:val="0"/>
          <w:bCs/>
          <w:sz w:val="22"/>
          <w:szCs w:val="22"/>
        </w:rPr>
      </w:pPr>
      <w:r w:rsidRPr="000A19F9">
        <w:rPr>
          <w:rFonts w:ascii="Montserrat" w:hAnsi="Montserrat"/>
          <w:sz w:val="22"/>
          <w:szCs w:val="22"/>
        </w:rPr>
        <w:t>De Atenas a Atenas</w:t>
      </w:r>
      <w:r w:rsidRPr="000A19F9">
        <w:rPr>
          <w:rFonts w:ascii="Montserrat" w:hAnsi="Montserrat"/>
          <w:sz w:val="22"/>
          <w:szCs w:val="22"/>
        </w:rPr>
        <w:tab/>
      </w:r>
      <w:r w:rsidRPr="000A19F9">
        <w:rPr>
          <w:rFonts w:ascii="Montserrat" w:hAnsi="Montserrat"/>
          <w:b w:val="0"/>
          <w:bCs/>
          <w:sz w:val="22"/>
          <w:szCs w:val="22"/>
        </w:rPr>
        <w:tab/>
      </w:r>
      <w:r w:rsidRPr="000A19F9">
        <w:rPr>
          <w:rFonts w:ascii="Montserrat" w:hAnsi="Montserrat"/>
          <w:b w:val="0"/>
          <w:bCs/>
          <w:sz w:val="22"/>
          <w:szCs w:val="22"/>
        </w:rPr>
        <w:tab/>
      </w:r>
      <w:r w:rsidRPr="000A19F9">
        <w:rPr>
          <w:rFonts w:ascii="Montserrat" w:hAnsi="Montserrat"/>
          <w:b w:val="0"/>
          <w:bCs/>
          <w:sz w:val="22"/>
          <w:szCs w:val="22"/>
        </w:rPr>
        <w:tab/>
      </w:r>
      <w:r w:rsidRPr="000A19F9">
        <w:rPr>
          <w:rFonts w:ascii="Montserrat" w:hAnsi="Montserrat"/>
          <w:b w:val="0"/>
          <w:bCs/>
          <w:sz w:val="22"/>
          <w:szCs w:val="22"/>
        </w:rPr>
        <w:tab/>
      </w:r>
      <w:r w:rsidRPr="000A19F9">
        <w:rPr>
          <w:rFonts w:ascii="Montserrat" w:hAnsi="Montserrat"/>
          <w:b w:val="0"/>
          <w:bCs/>
          <w:sz w:val="22"/>
          <w:szCs w:val="22"/>
        </w:rPr>
        <w:tab/>
      </w:r>
      <w:r w:rsidRPr="000A19F9">
        <w:rPr>
          <w:rFonts w:ascii="Montserrat" w:hAnsi="Montserrat"/>
          <w:b w:val="0"/>
          <w:bCs/>
          <w:sz w:val="22"/>
          <w:szCs w:val="22"/>
        </w:rPr>
        <w:tab/>
      </w:r>
      <w:r w:rsidRPr="000A19F9">
        <w:rPr>
          <w:rFonts w:ascii="Montserrat" w:hAnsi="Montserrat"/>
          <w:sz w:val="22"/>
          <w:szCs w:val="22"/>
        </w:rPr>
        <w:t xml:space="preserve">Dbl </w:t>
      </w:r>
      <w:r w:rsidRPr="000A19F9">
        <w:rPr>
          <w:rFonts w:ascii="Montserrat" w:hAnsi="Montserrat"/>
          <w:b w:val="0"/>
          <w:bCs/>
          <w:sz w:val="22"/>
          <w:szCs w:val="22"/>
        </w:rPr>
        <w:t>por persona</w:t>
      </w:r>
    </w:p>
    <w:p w14:paraId="38FD5B2C" w14:textId="665F820B" w:rsidR="00101258" w:rsidRPr="000A19F9" w:rsidRDefault="00C16C33" w:rsidP="00C16C33">
      <w:pPr>
        <w:jc w:val="both"/>
        <w:rPr>
          <w:rFonts w:ascii="Montserrat" w:hAnsi="Montserrat"/>
          <w:b w:val="0"/>
          <w:bCs/>
          <w:sz w:val="22"/>
          <w:szCs w:val="22"/>
        </w:rPr>
      </w:pPr>
      <w:r w:rsidRPr="000A19F9">
        <w:rPr>
          <w:rFonts w:ascii="Montserrat" w:hAnsi="Montserrat"/>
          <w:b w:val="0"/>
          <w:bCs/>
          <w:sz w:val="22"/>
          <w:szCs w:val="22"/>
        </w:rPr>
        <w:t>(</w:t>
      </w:r>
      <w:r w:rsidR="00DB4D7D" w:rsidRPr="000A19F9">
        <w:rPr>
          <w:rFonts w:ascii="Montserrat" w:hAnsi="Montserrat"/>
          <w:b w:val="0"/>
          <w:bCs/>
          <w:sz w:val="22"/>
          <w:szCs w:val="22"/>
        </w:rPr>
        <w:t>0</w:t>
      </w:r>
      <w:r w:rsidR="00E40AF3" w:rsidRPr="000A19F9">
        <w:rPr>
          <w:rFonts w:ascii="Montserrat" w:hAnsi="Montserrat"/>
          <w:b w:val="0"/>
          <w:bCs/>
          <w:sz w:val="22"/>
          <w:szCs w:val="22"/>
        </w:rPr>
        <w:t>8</w:t>
      </w:r>
      <w:r w:rsidRPr="000A19F9">
        <w:rPr>
          <w:rFonts w:ascii="Montserrat" w:hAnsi="Montserrat"/>
          <w:b w:val="0"/>
          <w:bCs/>
          <w:sz w:val="22"/>
          <w:szCs w:val="22"/>
        </w:rPr>
        <w:t xml:space="preserve"> </w:t>
      </w:r>
      <w:r w:rsidR="002E1F40" w:rsidRPr="000A19F9">
        <w:rPr>
          <w:rFonts w:ascii="Montserrat" w:hAnsi="Montserrat"/>
          <w:b w:val="0"/>
          <w:bCs/>
          <w:sz w:val="22"/>
          <w:szCs w:val="22"/>
        </w:rPr>
        <w:t>días</w:t>
      </w:r>
      <w:r w:rsidRPr="000A19F9">
        <w:rPr>
          <w:rFonts w:ascii="Montserrat" w:hAnsi="Montserrat"/>
          <w:b w:val="0"/>
          <w:bCs/>
          <w:sz w:val="22"/>
          <w:szCs w:val="22"/>
        </w:rPr>
        <w:t xml:space="preserve"> / </w:t>
      </w:r>
      <w:r w:rsidR="00DB4D7D" w:rsidRPr="000A19F9">
        <w:rPr>
          <w:rFonts w:ascii="Montserrat" w:hAnsi="Montserrat"/>
          <w:b w:val="0"/>
          <w:bCs/>
          <w:sz w:val="22"/>
          <w:szCs w:val="22"/>
        </w:rPr>
        <w:t>0</w:t>
      </w:r>
      <w:r w:rsidRPr="000A19F9">
        <w:rPr>
          <w:rFonts w:ascii="Montserrat" w:hAnsi="Montserrat"/>
          <w:b w:val="0"/>
          <w:bCs/>
          <w:sz w:val="22"/>
          <w:szCs w:val="22"/>
        </w:rPr>
        <w:t>7 noches)</w:t>
      </w:r>
    </w:p>
    <w:p w14:paraId="6A9F88D7" w14:textId="77777777" w:rsidR="00101258" w:rsidRPr="000A19F9" w:rsidRDefault="00101258" w:rsidP="00C16C33">
      <w:pPr>
        <w:jc w:val="both"/>
        <w:rPr>
          <w:rFonts w:ascii="Montserrat" w:hAnsi="Montserrat"/>
        </w:rPr>
      </w:pPr>
    </w:p>
    <w:p w14:paraId="22E08800" w14:textId="1929C526" w:rsidR="002E1F40" w:rsidRPr="000A19F9" w:rsidRDefault="002E1F40" w:rsidP="002E1F40">
      <w:pPr>
        <w:jc w:val="both"/>
        <w:rPr>
          <w:rFonts w:ascii="Montserrat" w:hAnsi="Montserrat"/>
        </w:rPr>
      </w:pPr>
      <w:r w:rsidRPr="000A19F9">
        <w:rPr>
          <w:rFonts w:ascii="Montserrat" w:hAnsi="Montserrat"/>
        </w:rPr>
        <w:t xml:space="preserve">Visitando: </w:t>
      </w:r>
      <w:r w:rsidRPr="000A19F9">
        <w:rPr>
          <w:rFonts w:ascii="Montserrat" w:hAnsi="Montserrat"/>
          <w:b w:val="0"/>
          <w:bCs/>
        </w:rPr>
        <w:t xml:space="preserve">ATENAS – SANTORINI – MYKONOS </w:t>
      </w:r>
      <w:r w:rsidR="0045152E" w:rsidRPr="000A19F9">
        <w:rPr>
          <w:rFonts w:ascii="Montserrat" w:hAnsi="Montserrat"/>
          <w:b w:val="0"/>
          <w:bCs/>
        </w:rPr>
        <w:t>–</w:t>
      </w:r>
      <w:r w:rsidRPr="000A19F9">
        <w:rPr>
          <w:rFonts w:ascii="Montserrat" w:hAnsi="Montserrat"/>
          <w:b w:val="0"/>
          <w:bCs/>
        </w:rPr>
        <w:t xml:space="preserve"> ATENAS</w:t>
      </w:r>
    </w:p>
    <w:p w14:paraId="7228D029" w14:textId="77777777" w:rsidR="002E1F40" w:rsidRPr="000A19F9" w:rsidRDefault="002E1F40" w:rsidP="00C16C33">
      <w:pPr>
        <w:jc w:val="both"/>
        <w:rPr>
          <w:rFonts w:ascii="Montserrat" w:hAnsi="Montserrat"/>
        </w:rPr>
      </w:pPr>
    </w:p>
    <w:p w14:paraId="0551827D" w14:textId="4FBB2773" w:rsidR="00101258" w:rsidRPr="000A19F9" w:rsidRDefault="002E1F40" w:rsidP="002266D0">
      <w:pPr>
        <w:jc w:val="both"/>
        <w:rPr>
          <w:rFonts w:ascii="Montserrat" w:hAnsi="Montserrat"/>
          <w:b w:val="0"/>
          <w:bCs/>
        </w:rPr>
      </w:pPr>
      <w:r w:rsidRPr="000A19F9">
        <w:rPr>
          <w:rFonts w:ascii="Montserrat" w:hAnsi="Montserrat"/>
        </w:rPr>
        <w:t>Salida:</w:t>
      </w:r>
      <w:r w:rsidRPr="000A19F9">
        <w:rPr>
          <w:rFonts w:ascii="Montserrat" w:hAnsi="Montserrat"/>
          <w:b w:val="0"/>
          <w:bCs/>
        </w:rPr>
        <w:t xml:space="preserve"> </w:t>
      </w:r>
      <w:r w:rsidR="00D32A35" w:rsidRPr="000A19F9">
        <w:rPr>
          <w:rFonts w:ascii="Montserrat" w:hAnsi="Montserrat"/>
          <w:b w:val="0"/>
          <w:bCs/>
        </w:rPr>
        <w:t>d</w:t>
      </w:r>
      <w:r w:rsidR="002266D0" w:rsidRPr="000A19F9">
        <w:rPr>
          <w:rFonts w:ascii="Montserrat" w:hAnsi="Montserrat"/>
          <w:b w:val="0"/>
          <w:bCs/>
        </w:rPr>
        <w:t>iarias</w:t>
      </w:r>
      <w:r w:rsidR="00777ECE" w:rsidRPr="000A19F9">
        <w:rPr>
          <w:rFonts w:ascii="Montserrat" w:hAnsi="Montserrat"/>
          <w:b w:val="0"/>
          <w:bCs/>
        </w:rPr>
        <w:t xml:space="preserve">, </w:t>
      </w:r>
      <w:r w:rsidR="002266D0" w:rsidRPr="000A19F9">
        <w:rPr>
          <w:rFonts w:ascii="Montserrat" w:hAnsi="Montserrat"/>
          <w:b w:val="0"/>
          <w:bCs/>
        </w:rPr>
        <w:t xml:space="preserve">del </w:t>
      </w:r>
      <w:r w:rsidR="00777ECE" w:rsidRPr="000A19F9">
        <w:rPr>
          <w:rFonts w:ascii="Montserrat" w:hAnsi="Montserrat"/>
          <w:b w:val="0"/>
          <w:bCs/>
        </w:rPr>
        <w:t>01</w:t>
      </w:r>
      <w:r w:rsidR="00101258" w:rsidRPr="000A19F9">
        <w:rPr>
          <w:rFonts w:ascii="Montserrat" w:hAnsi="Montserrat"/>
          <w:b w:val="0"/>
          <w:bCs/>
        </w:rPr>
        <w:t xml:space="preserve"> </w:t>
      </w:r>
      <w:r w:rsidR="00612B83" w:rsidRPr="000A19F9">
        <w:rPr>
          <w:rFonts w:ascii="Montserrat" w:hAnsi="Montserrat"/>
          <w:b w:val="0"/>
          <w:bCs/>
        </w:rPr>
        <w:t>ABRI</w:t>
      </w:r>
      <w:r w:rsidR="00DA1E53" w:rsidRPr="000A19F9">
        <w:rPr>
          <w:rFonts w:ascii="Montserrat" w:hAnsi="Montserrat"/>
          <w:b w:val="0"/>
          <w:bCs/>
        </w:rPr>
        <w:t>L</w:t>
      </w:r>
      <w:r w:rsidR="002266D0" w:rsidRPr="000A19F9">
        <w:rPr>
          <w:rFonts w:ascii="Montserrat" w:hAnsi="Montserrat"/>
          <w:b w:val="0"/>
          <w:bCs/>
        </w:rPr>
        <w:t xml:space="preserve"> al </w:t>
      </w:r>
      <w:r w:rsidR="00101258" w:rsidRPr="000A19F9">
        <w:rPr>
          <w:rFonts w:ascii="Montserrat" w:hAnsi="Montserrat"/>
          <w:b w:val="0"/>
          <w:bCs/>
        </w:rPr>
        <w:t xml:space="preserve">15 </w:t>
      </w:r>
      <w:r w:rsidR="00612B83" w:rsidRPr="000A19F9">
        <w:rPr>
          <w:rFonts w:ascii="Montserrat" w:hAnsi="Montserrat"/>
          <w:b w:val="0"/>
          <w:bCs/>
        </w:rPr>
        <w:t>OCTUBR</w:t>
      </w:r>
      <w:r w:rsidR="00DA1E53" w:rsidRPr="000A19F9">
        <w:rPr>
          <w:rFonts w:ascii="Montserrat" w:hAnsi="Montserrat"/>
          <w:b w:val="0"/>
          <w:bCs/>
        </w:rPr>
        <w:t>E 2025</w:t>
      </w:r>
    </w:p>
    <w:p w14:paraId="2307BBD8" w14:textId="171C0E6C" w:rsidR="00101258" w:rsidRPr="000A19F9" w:rsidRDefault="00101258" w:rsidP="00C16C33">
      <w:pPr>
        <w:jc w:val="both"/>
        <w:rPr>
          <w:rFonts w:ascii="Montserrat" w:hAnsi="Montserrat"/>
          <w:b w:val="0"/>
          <w:bCs/>
        </w:rPr>
      </w:pPr>
    </w:p>
    <w:p w14:paraId="2A621363" w14:textId="0C01B4D5" w:rsidR="002E1F40" w:rsidRPr="000A19F9" w:rsidRDefault="00612B83" w:rsidP="00C16C33">
      <w:pPr>
        <w:jc w:val="both"/>
        <w:rPr>
          <w:rFonts w:ascii="Montserrat" w:hAnsi="Montserrat"/>
          <w:i/>
          <w:iCs/>
        </w:rPr>
      </w:pPr>
      <w:r w:rsidRPr="000A19F9">
        <w:rPr>
          <w:rFonts w:ascii="Montserrat" w:hAnsi="Montserrat"/>
          <w:i/>
          <w:iCs/>
        </w:rPr>
        <w:t>ITINERARIO SUJETO A CAMBIOS</w:t>
      </w:r>
    </w:p>
    <w:p w14:paraId="3B202785" w14:textId="77777777" w:rsidR="002E1F40" w:rsidRPr="000A19F9" w:rsidRDefault="002E1F40" w:rsidP="00C16C33">
      <w:pPr>
        <w:jc w:val="both"/>
        <w:rPr>
          <w:rFonts w:ascii="Montserrat" w:hAnsi="Montserrat"/>
          <w:b w:val="0"/>
          <w:bCs/>
        </w:rPr>
      </w:pPr>
    </w:p>
    <w:p w14:paraId="3A96B773" w14:textId="2CE03267" w:rsidR="00612B83" w:rsidRPr="000A19F9" w:rsidRDefault="00612B83" w:rsidP="00612B83">
      <w:pPr>
        <w:jc w:val="both"/>
        <w:rPr>
          <w:rFonts w:ascii="Montserrat" w:hAnsi="Montserrat"/>
        </w:rPr>
      </w:pPr>
      <w:r w:rsidRPr="000A19F9">
        <w:rPr>
          <w:rFonts w:ascii="Montserrat" w:hAnsi="Montserrat"/>
        </w:rPr>
        <w:t>DÍA 1</w:t>
      </w:r>
      <w:r w:rsidR="00BE3287" w:rsidRPr="000A19F9">
        <w:rPr>
          <w:rFonts w:ascii="Montserrat" w:hAnsi="Montserrat"/>
        </w:rPr>
        <w:tab/>
      </w:r>
      <w:r w:rsidR="00BE3287" w:rsidRPr="000A19F9">
        <w:rPr>
          <w:rFonts w:ascii="Montserrat" w:hAnsi="Montserrat"/>
        </w:rPr>
        <w:tab/>
      </w:r>
      <w:r w:rsidR="00B508D1" w:rsidRPr="000A19F9">
        <w:rPr>
          <w:rFonts w:ascii="Montserrat" w:hAnsi="Montserrat"/>
        </w:rPr>
        <w:tab/>
      </w:r>
      <w:r w:rsidR="00BE3287" w:rsidRPr="000A19F9">
        <w:rPr>
          <w:rFonts w:ascii="Montserrat" w:hAnsi="Montserrat"/>
        </w:rPr>
        <w:tab/>
      </w:r>
      <w:r w:rsidRPr="000A19F9">
        <w:rPr>
          <w:rFonts w:ascii="Montserrat" w:hAnsi="Montserrat"/>
        </w:rPr>
        <w:t>Atenas</w:t>
      </w:r>
    </w:p>
    <w:p w14:paraId="430890EB" w14:textId="6869ABC0" w:rsidR="00612B83" w:rsidRPr="000A19F9" w:rsidRDefault="00612B83" w:rsidP="00612B83">
      <w:pPr>
        <w:jc w:val="both"/>
        <w:rPr>
          <w:rFonts w:ascii="Montserrat" w:hAnsi="Montserrat"/>
          <w:b w:val="0"/>
          <w:bCs/>
        </w:rPr>
      </w:pPr>
      <w:r w:rsidRPr="000A19F9">
        <w:rPr>
          <w:rFonts w:ascii="Montserrat" w:hAnsi="Montserrat"/>
          <w:b w:val="0"/>
          <w:bCs/>
        </w:rPr>
        <w:t>A su llegada, será recibido y</w:t>
      </w:r>
      <w:r w:rsidRPr="000A19F9">
        <w:rPr>
          <w:rFonts w:ascii="Montserrat" w:hAnsi="Montserrat"/>
        </w:rPr>
        <w:t xml:space="preserve"> trasladado</w:t>
      </w:r>
      <w:r w:rsidRPr="000A19F9">
        <w:rPr>
          <w:rFonts w:ascii="Montserrat" w:hAnsi="Montserrat"/>
          <w:b w:val="0"/>
          <w:bCs/>
        </w:rPr>
        <w:t xml:space="preserve"> al hotel elegido. Resto del día libre. </w:t>
      </w:r>
      <w:r w:rsidRPr="000A19F9">
        <w:rPr>
          <w:rFonts w:ascii="Montserrat" w:hAnsi="Montserrat"/>
        </w:rPr>
        <w:t>Alojamiento.</w:t>
      </w:r>
    </w:p>
    <w:p w14:paraId="3AAC4E8E" w14:textId="77777777" w:rsidR="00612B83" w:rsidRPr="000A19F9" w:rsidRDefault="00612B83" w:rsidP="00612B83">
      <w:pPr>
        <w:jc w:val="both"/>
        <w:rPr>
          <w:rFonts w:ascii="Montserrat" w:hAnsi="Montserrat"/>
          <w:b w:val="0"/>
          <w:bCs/>
        </w:rPr>
      </w:pPr>
    </w:p>
    <w:p w14:paraId="7F4E667D" w14:textId="4294E736" w:rsidR="00612B83" w:rsidRPr="000A19F9" w:rsidRDefault="00612B83" w:rsidP="00612B83">
      <w:pPr>
        <w:jc w:val="both"/>
        <w:rPr>
          <w:rFonts w:ascii="Montserrat" w:hAnsi="Montserrat"/>
        </w:rPr>
      </w:pPr>
      <w:r w:rsidRPr="000A19F9">
        <w:rPr>
          <w:rFonts w:ascii="Montserrat" w:hAnsi="Montserrat"/>
        </w:rPr>
        <w:t>DÍA 2</w:t>
      </w:r>
      <w:r w:rsidR="00BE3287" w:rsidRPr="000A19F9">
        <w:rPr>
          <w:rFonts w:ascii="Montserrat" w:hAnsi="Montserrat"/>
        </w:rPr>
        <w:tab/>
      </w:r>
      <w:r w:rsidR="00B508D1" w:rsidRPr="000A19F9">
        <w:rPr>
          <w:rFonts w:ascii="Montserrat" w:hAnsi="Montserrat"/>
        </w:rPr>
        <w:tab/>
      </w:r>
      <w:r w:rsidR="00B508D1" w:rsidRPr="000A19F9">
        <w:rPr>
          <w:rFonts w:ascii="Montserrat" w:hAnsi="Montserrat"/>
        </w:rPr>
        <w:tab/>
      </w:r>
      <w:r w:rsidR="00BE3287" w:rsidRPr="000A19F9">
        <w:rPr>
          <w:rFonts w:ascii="Montserrat" w:hAnsi="Montserrat"/>
        </w:rPr>
        <w:tab/>
      </w:r>
      <w:r w:rsidRPr="000A19F9">
        <w:rPr>
          <w:rFonts w:ascii="Montserrat" w:hAnsi="Montserrat"/>
        </w:rPr>
        <w:t>Atenas</w:t>
      </w:r>
    </w:p>
    <w:p w14:paraId="19C54F2B" w14:textId="4F04D483" w:rsidR="00612B83" w:rsidRPr="000A19F9" w:rsidRDefault="00E6755D" w:rsidP="00612B83">
      <w:pPr>
        <w:jc w:val="both"/>
        <w:rPr>
          <w:rFonts w:ascii="Montserrat" w:hAnsi="Montserrat"/>
          <w:b w:val="0"/>
          <w:bCs/>
        </w:rPr>
      </w:pPr>
      <w:r w:rsidRPr="000A19F9">
        <w:rPr>
          <w:rFonts w:ascii="Montserrat" w:hAnsi="Montserrat"/>
        </w:rPr>
        <w:t>Desayuno.</w:t>
      </w:r>
      <w:r w:rsidRPr="000A19F9">
        <w:rPr>
          <w:rFonts w:ascii="Montserrat" w:hAnsi="Montserrat"/>
          <w:b w:val="0"/>
          <w:bCs/>
        </w:rPr>
        <w:t xml:space="preserve"> 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Pr="000A19F9">
        <w:rPr>
          <w:rFonts w:ascii="Montserrat" w:hAnsi="Montserrat"/>
        </w:rPr>
        <w:t>panorámica</w:t>
      </w:r>
      <w:r w:rsidRPr="000A19F9">
        <w:rPr>
          <w:rFonts w:ascii="Montserrat" w:hAnsi="Montserrat"/>
          <w:b w:val="0"/>
          <w:bCs/>
        </w:rPr>
        <w:t xml:space="preserve">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 </w:t>
      </w:r>
      <w:r w:rsidRPr="000A19F9">
        <w:rPr>
          <w:rFonts w:ascii="Montserrat" w:hAnsi="Montserrat"/>
        </w:rPr>
        <w:t>Alojamiento.</w:t>
      </w:r>
    </w:p>
    <w:p w14:paraId="0C41BE9E" w14:textId="77777777" w:rsidR="00E6755D" w:rsidRPr="000A19F9" w:rsidRDefault="00E6755D" w:rsidP="00612B83">
      <w:pPr>
        <w:jc w:val="both"/>
        <w:rPr>
          <w:rFonts w:ascii="Montserrat" w:hAnsi="Montserrat"/>
        </w:rPr>
      </w:pPr>
    </w:p>
    <w:p w14:paraId="417AEAFB" w14:textId="66216511" w:rsidR="00612B83" w:rsidRPr="000A19F9" w:rsidRDefault="00612B83" w:rsidP="00612B83">
      <w:pPr>
        <w:jc w:val="both"/>
        <w:rPr>
          <w:rFonts w:ascii="Montserrat" w:hAnsi="Montserrat"/>
        </w:rPr>
      </w:pPr>
      <w:r w:rsidRPr="000A19F9">
        <w:rPr>
          <w:rFonts w:ascii="Montserrat" w:hAnsi="Montserrat"/>
        </w:rPr>
        <w:t>DÍA 3</w:t>
      </w:r>
      <w:r w:rsidR="00BE3287" w:rsidRPr="000A19F9">
        <w:rPr>
          <w:rFonts w:ascii="Montserrat" w:hAnsi="Montserrat"/>
        </w:rPr>
        <w:tab/>
      </w:r>
      <w:r w:rsidR="00B508D1" w:rsidRPr="000A19F9">
        <w:rPr>
          <w:rFonts w:ascii="Montserrat" w:hAnsi="Montserrat"/>
        </w:rPr>
        <w:tab/>
      </w:r>
      <w:r w:rsidR="00B508D1" w:rsidRPr="000A19F9">
        <w:rPr>
          <w:rFonts w:ascii="Montserrat" w:hAnsi="Montserrat"/>
        </w:rPr>
        <w:tab/>
      </w:r>
      <w:r w:rsidR="00B508D1" w:rsidRPr="000A19F9">
        <w:rPr>
          <w:rFonts w:ascii="Montserrat" w:hAnsi="Montserrat"/>
        </w:rPr>
        <w:tab/>
      </w:r>
      <w:r w:rsidRPr="000A19F9">
        <w:rPr>
          <w:rFonts w:ascii="Montserrat" w:hAnsi="Montserrat"/>
        </w:rPr>
        <w:t xml:space="preserve">Atenas </w:t>
      </w:r>
      <w:r w:rsidR="00B508D1" w:rsidRPr="000A19F9">
        <w:rPr>
          <w:rFonts w:ascii="Montserrat" w:hAnsi="Montserrat"/>
        </w:rPr>
        <w:t>–</w:t>
      </w:r>
      <w:r w:rsidRPr="000A19F9">
        <w:rPr>
          <w:rFonts w:ascii="Montserrat" w:hAnsi="Montserrat"/>
        </w:rPr>
        <w:t xml:space="preserve"> Santorini</w:t>
      </w:r>
    </w:p>
    <w:p w14:paraId="2395682A" w14:textId="4CC28BE1" w:rsidR="00612B83" w:rsidRPr="000A19F9" w:rsidRDefault="00612B83" w:rsidP="00612B83">
      <w:pPr>
        <w:jc w:val="both"/>
        <w:rPr>
          <w:rFonts w:ascii="Montserrat" w:hAnsi="Montserrat"/>
          <w:b w:val="0"/>
          <w:bCs/>
        </w:rPr>
      </w:pPr>
      <w:r w:rsidRPr="000A19F9">
        <w:rPr>
          <w:rFonts w:ascii="Montserrat" w:hAnsi="Montserrat"/>
        </w:rPr>
        <w:t xml:space="preserve">Desayuno. </w:t>
      </w:r>
      <w:r w:rsidRPr="000A19F9">
        <w:rPr>
          <w:rFonts w:ascii="Montserrat" w:hAnsi="Montserrat"/>
          <w:b w:val="0"/>
          <w:bCs/>
        </w:rPr>
        <w:t xml:space="preserve">Por la mañana, </w:t>
      </w:r>
      <w:r w:rsidRPr="000A19F9">
        <w:rPr>
          <w:rFonts w:ascii="Montserrat" w:hAnsi="Montserrat"/>
        </w:rPr>
        <w:t>traslado</w:t>
      </w:r>
      <w:r w:rsidRPr="000A19F9">
        <w:rPr>
          <w:rFonts w:ascii="Montserrat" w:hAnsi="Montserrat"/>
          <w:b w:val="0"/>
          <w:bCs/>
        </w:rPr>
        <w:t xml:space="preserve"> al puerto para </w:t>
      </w:r>
      <w:r w:rsidRPr="000A19F9">
        <w:rPr>
          <w:rFonts w:ascii="Montserrat" w:hAnsi="Montserrat"/>
        </w:rPr>
        <w:t xml:space="preserve">embarcar en el ferry boat </w:t>
      </w:r>
      <w:r w:rsidRPr="000A19F9">
        <w:rPr>
          <w:rFonts w:ascii="Montserrat" w:hAnsi="Montserrat"/>
          <w:b w:val="0"/>
          <w:bCs/>
        </w:rPr>
        <w:t xml:space="preserve">con destino a Santorini (viaje aprox. de 8 horas). Llegada y </w:t>
      </w:r>
      <w:r w:rsidRPr="000A19F9">
        <w:rPr>
          <w:rFonts w:ascii="Montserrat" w:hAnsi="Montserrat"/>
        </w:rPr>
        <w:t>traslado</w:t>
      </w:r>
      <w:r w:rsidRPr="000A19F9">
        <w:rPr>
          <w:rFonts w:ascii="Montserrat" w:hAnsi="Montserrat"/>
          <w:b w:val="0"/>
          <w:bCs/>
        </w:rPr>
        <w:t xml:space="preserve"> al hotel elegido. </w:t>
      </w:r>
      <w:r w:rsidRPr="000A19F9">
        <w:rPr>
          <w:rFonts w:ascii="Montserrat" w:hAnsi="Montserrat"/>
        </w:rPr>
        <w:t>Alojamiento.</w:t>
      </w:r>
    </w:p>
    <w:p w14:paraId="35C9E9F3" w14:textId="77777777" w:rsidR="00612B83" w:rsidRPr="000A19F9" w:rsidRDefault="00612B83" w:rsidP="00612B83">
      <w:pPr>
        <w:jc w:val="both"/>
        <w:rPr>
          <w:rFonts w:ascii="Montserrat" w:hAnsi="Montserrat"/>
          <w:b w:val="0"/>
          <w:bCs/>
        </w:rPr>
      </w:pPr>
    </w:p>
    <w:p w14:paraId="1E20EF30" w14:textId="31263A33" w:rsidR="00612B83" w:rsidRPr="000A19F9" w:rsidRDefault="00612B83" w:rsidP="00612B83">
      <w:pPr>
        <w:jc w:val="both"/>
        <w:rPr>
          <w:rFonts w:ascii="Montserrat" w:hAnsi="Montserrat"/>
        </w:rPr>
      </w:pPr>
      <w:r w:rsidRPr="000A19F9">
        <w:rPr>
          <w:rFonts w:ascii="Montserrat" w:hAnsi="Montserrat"/>
        </w:rPr>
        <w:t>DÍA 4</w:t>
      </w:r>
      <w:r w:rsidR="00B508D1" w:rsidRPr="000A19F9">
        <w:rPr>
          <w:rFonts w:ascii="Montserrat" w:hAnsi="Montserrat"/>
        </w:rPr>
        <w:tab/>
      </w:r>
      <w:r w:rsidR="00B508D1" w:rsidRPr="000A19F9">
        <w:rPr>
          <w:rFonts w:ascii="Montserrat" w:hAnsi="Montserrat"/>
        </w:rPr>
        <w:tab/>
      </w:r>
      <w:r w:rsidRPr="000A19F9">
        <w:rPr>
          <w:rFonts w:ascii="Montserrat" w:hAnsi="Montserrat"/>
        </w:rPr>
        <w:tab/>
      </w:r>
      <w:r w:rsidR="00BE3287" w:rsidRPr="000A19F9">
        <w:rPr>
          <w:rFonts w:ascii="Montserrat" w:hAnsi="Montserrat"/>
        </w:rPr>
        <w:tab/>
      </w:r>
      <w:r w:rsidRPr="000A19F9">
        <w:rPr>
          <w:rFonts w:ascii="Montserrat" w:hAnsi="Montserrat"/>
        </w:rPr>
        <w:t>Santorini</w:t>
      </w:r>
    </w:p>
    <w:p w14:paraId="7084CB18" w14:textId="40274013" w:rsidR="00612B83" w:rsidRPr="000A19F9" w:rsidRDefault="00612B83" w:rsidP="00612B83">
      <w:pPr>
        <w:jc w:val="both"/>
        <w:rPr>
          <w:rFonts w:ascii="Montserrat" w:hAnsi="Montserrat"/>
          <w:b w:val="0"/>
          <w:bCs/>
        </w:rPr>
      </w:pPr>
      <w:bookmarkStart w:id="0" w:name="_Hlk89963230"/>
      <w:r w:rsidRPr="000A19F9">
        <w:rPr>
          <w:rFonts w:ascii="Montserrat" w:hAnsi="Montserrat"/>
        </w:rPr>
        <w:t xml:space="preserve">Desayuno. </w:t>
      </w:r>
      <w:r w:rsidRPr="000A19F9">
        <w:rPr>
          <w:rFonts w:ascii="Montserrat" w:hAnsi="Montserrat"/>
          <w:b w:val="0"/>
          <w:bCs/>
        </w:rPr>
        <w:t xml:space="preserve">Hoy podrán disfrutar la mágica isla de Santorini, creída por muchos como el Continente Perdido de la Atlántida. </w:t>
      </w:r>
      <w:r w:rsidRPr="000A19F9">
        <w:rPr>
          <w:rFonts w:ascii="Montserrat" w:hAnsi="Montserrat"/>
          <w:b w:val="0"/>
          <w:bCs/>
          <w:color w:val="000000" w:themeColor="text1"/>
        </w:rPr>
        <w:t xml:space="preserve">Excursión incluida en su programa - </w:t>
      </w:r>
      <w:r w:rsidRPr="000A19F9">
        <w:rPr>
          <w:rFonts w:ascii="Montserrat" w:hAnsi="Montserrat"/>
        </w:rPr>
        <w:t>a elegir</w:t>
      </w:r>
      <w:r w:rsidRPr="000A19F9">
        <w:rPr>
          <w:rFonts w:ascii="Montserrat" w:hAnsi="Montserrat"/>
          <w:b w:val="0"/>
          <w:bCs/>
        </w:rPr>
        <w:t xml:space="preserve"> entre crucerito tour regular por el volcán &amp; aguas termales</w:t>
      </w:r>
      <w:r w:rsidRPr="000A19F9">
        <w:rPr>
          <w:rFonts w:ascii="Montserrat" w:hAnsi="Montserrat"/>
        </w:rPr>
        <w:t xml:space="preserve"> y</w:t>
      </w:r>
      <w:r w:rsidRPr="000A19F9">
        <w:rPr>
          <w:rFonts w:ascii="Montserrat" w:hAnsi="Montserrat"/>
          <w:b w:val="0"/>
          <w:bCs/>
        </w:rPr>
        <w:t xml:space="preserve"> excursión tour regular en español por los puntos más destacados de la isla con degustación de vinos en uno de los mejores viñedos de la isla. Esta excursión tour regular en español opera todos los días </w:t>
      </w:r>
      <w:r w:rsidRPr="000A19F9">
        <w:rPr>
          <w:rFonts w:ascii="Montserrat" w:hAnsi="Montserrat"/>
        </w:rPr>
        <w:t>excepto martes, jueves y sábados.</w:t>
      </w:r>
      <w:r w:rsidRPr="000A19F9">
        <w:rPr>
          <w:rFonts w:ascii="Montserrat" w:hAnsi="Montserrat"/>
          <w:b w:val="0"/>
          <w:bCs/>
        </w:rPr>
        <w:t xml:space="preserve"> </w:t>
      </w:r>
      <w:r w:rsidRPr="000A19F9">
        <w:rPr>
          <w:rFonts w:ascii="Montserrat" w:hAnsi="Montserrat"/>
        </w:rPr>
        <w:t>Alojamientos.</w:t>
      </w:r>
    </w:p>
    <w:p w14:paraId="31703C93" w14:textId="77777777" w:rsidR="00612B83" w:rsidRPr="000A19F9" w:rsidRDefault="00612B83" w:rsidP="00612B83">
      <w:pPr>
        <w:jc w:val="both"/>
        <w:rPr>
          <w:rFonts w:ascii="Montserrat" w:hAnsi="Montserrat"/>
          <w:b w:val="0"/>
          <w:bCs/>
        </w:rPr>
      </w:pPr>
    </w:p>
    <w:bookmarkEnd w:id="0"/>
    <w:p w14:paraId="39D099C3" w14:textId="7F6074C6" w:rsidR="00612B83" w:rsidRPr="000A19F9" w:rsidRDefault="00612B83" w:rsidP="00612B83">
      <w:pPr>
        <w:jc w:val="both"/>
        <w:rPr>
          <w:rFonts w:ascii="Montserrat" w:hAnsi="Montserrat"/>
        </w:rPr>
      </w:pPr>
      <w:r w:rsidRPr="000A19F9">
        <w:rPr>
          <w:rFonts w:ascii="Montserrat" w:hAnsi="Montserrat"/>
        </w:rPr>
        <w:t>DÍA 5</w:t>
      </w:r>
      <w:r w:rsidR="00BE3287" w:rsidRPr="000A19F9">
        <w:rPr>
          <w:rFonts w:ascii="Montserrat" w:hAnsi="Montserrat"/>
        </w:rPr>
        <w:tab/>
      </w:r>
      <w:r w:rsidR="00B508D1" w:rsidRPr="000A19F9">
        <w:rPr>
          <w:rFonts w:ascii="Montserrat" w:hAnsi="Montserrat"/>
        </w:rPr>
        <w:tab/>
      </w:r>
      <w:r w:rsidR="00B508D1" w:rsidRPr="000A19F9">
        <w:rPr>
          <w:rFonts w:ascii="Montserrat" w:hAnsi="Montserrat"/>
        </w:rPr>
        <w:tab/>
      </w:r>
      <w:r w:rsidR="00BE3287" w:rsidRPr="000A19F9">
        <w:rPr>
          <w:rFonts w:ascii="Montserrat" w:hAnsi="Montserrat"/>
        </w:rPr>
        <w:tab/>
      </w:r>
      <w:r w:rsidR="00D01C27" w:rsidRPr="000A19F9">
        <w:rPr>
          <w:rFonts w:ascii="Montserrat" w:hAnsi="Montserrat"/>
        </w:rPr>
        <w:t>Santorini – Mykonos</w:t>
      </w:r>
    </w:p>
    <w:p w14:paraId="12A796D3" w14:textId="0BDE8609" w:rsidR="00612B83" w:rsidRPr="000A19F9" w:rsidRDefault="00D01C27" w:rsidP="00612B83">
      <w:pPr>
        <w:jc w:val="both"/>
        <w:rPr>
          <w:rFonts w:ascii="Montserrat" w:hAnsi="Montserrat"/>
          <w:b w:val="0"/>
          <w:bCs/>
        </w:rPr>
      </w:pPr>
      <w:r w:rsidRPr="000A19F9">
        <w:rPr>
          <w:rFonts w:ascii="Montserrat" w:hAnsi="Montserrat"/>
        </w:rPr>
        <w:t xml:space="preserve">Desayuno. </w:t>
      </w:r>
      <w:r w:rsidR="00612B83" w:rsidRPr="000A19F9">
        <w:rPr>
          <w:rFonts w:ascii="Montserrat" w:hAnsi="Montserrat"/>
        </w:rPr>
        <w:t xml:space="preserve">Traslado </w:t>
      </w:r>
      <w:r w:rsidR="00612B83" w:rsidRPr="000A19F9">
        <w:rPr>
          <w:rFonts w:ascii="Montserrat" w:hAnsi="Montserrat"/>
          <w:b w:val="0"/>
          <w:bCs/>
        </w:rPr>
        <w:t xml:space="preserve">al puerto para </w:t>
      </w:r>
      <w:r w:rsidR="00612B83" w:rsidRPr="000A19F9">
        <w:rPr>
          <w:rFonts w:ascii="Montserrat" w:hAnsi="Montserrat"/>
        </w:rPr>
        <w:t>embarcar</w:t>
      </w:r>
      <w:r w:rsidR="00612B83" w:rsidRPr="000A19F9">
        <w:rPr>
          <w:rFonts w:ascii="Montserrat" w:hAnsi="Montserrat"/>
          <w:b w:val="0"/>
          <w:bCs/>
        </w:rPr>
        <w:t xml:space="preserve"> en el</w:t>
      </w:r>
      <w:r w:rsidR="00612B83" w:rsidRPr="000A19F9">
        <w:rPr>
          <w:rFonts w:ascii="Montserrat" w:hAnsi="Montserrat"/>
        </w:rPr>
        <w:t xml:space="preserve"> barco </w:t>
      </w:r>
      <w:r w:rsidRPr="000A19F9">
        <w:rPr>
          <w:rFonts w:ascii="Montserrat" w:hAnsi="Montserrat"/>
        </w:rPr>
        <w:t>rápido</w:t>
      </w:r>
      <w:r w:rsidR="00612B83" w:rsidRPr="000A19F9">
        <w:rPr>
          <w:rFonts w:ascii="Montserrat" w:hAnsi="Montserrat"/>
          <w:b w:val="0"/>
          <w:bCs/>
        </w:rPr>
        <w:t xml:space="preserve"> con destino a Mykonos. Llegada y </w:t>
      </w:r>
      <w:r w:rsidR="00612B83" w:rsidRPr="000A19F9">
        <w:rPr>
          <w:rFonts w:ascii="Montserrat" w:hAnsi="Montserrat"/>
        </w:rPr>
        <w:t>traslado</w:t>
      </w:r>
      <w:r w:rsidR="00612B83" w:rsidRPr="000A19F9">
        <w:rPr>
          <w:rFonts w:ascii="Montserrat" w:hAnsi="Montserrat"/>
          <w:b w:val="0"/>
          <w:bCs/>
        </w:rPr>
        <w:t xml:space="preserve"> al hotel elegido, resto del día libre.</w:t>
      </w:r>
      <w:r w:rsidRPr="000A19F9">
        <w:rPr>
          <w:rFonts w:ascii="Montserrat" w:hAnsi="Montserrat"/>
        </w:rPr>
        <w:t xml:space="preserve"> Alojamiento.</w:t>
      </w:r>
    </w:p>
    <w:p w14:paraId="4251CCFB" w14:textId="77777777" w:rsidR="00612B83" w:rsidRPr="000A19F9" w:rsidRDefault="00612B83" w:rsidP="00612B83">
      <w:pPr>
        <w:jc w:val="both"/>
        <w:rPr>
          <w:rFonts w:ascii="Montserrat" w:hAnsi="Montserrat"/>
          <w:b w:val="0"/>
          <w:bCs/>
        </w:rPr>
      </w:pPr>
    </w:p>
    <w:p w14:paraId="57319917" w14:textId="02FA2662" w:rsidR="00612B83" w:rsidRPr="000A19F9" w:rsidRDefault="00612B83" w:rsidP="000971D6">
      <w:pPr>
        <w:jc w:val="both"/>
        <w:rPr>
          <w:rFonts w:ascii="Montserrat" w:hAnsi="Montserrat"/>
        </w:rPr>
      </w:pPr>
      <w:r w:rsidRPr="000A19F9">
        <w:rPr>
          <w:rFonts w:ascii="Montserrat" w:hAnsi="Montserrat"/>
        </w:rPr>
        <w:t>DÍA 6</w:t>
      </w:r>
      <w:r w:rsidR="00BE3287" w:rsidRPr="000A19F9">
        <w:rPr>
          <w:rFonts w:ascii="Montserrat" w:hAnsi="Montserrat"/>
        </w:rPr>
        <w:tab/>
      </w:r>
      <w:r w:rsidR="00B508D1" w:rsidRPr="000A19F9">
        <w:rPr>
          <w:rFonts w:ascii="Montserrat" w:hAnsi="Montserrat"/>
        </w:rPr>
        <w:tab/>
      </w:r>
      <w:r w:rsidR="00B508D1" w:rsidRPr="000A19F9">
        <w:rPr>
          <w:rFonts w:ascii="Montserrat" w:hAnsi="Montserrat"/>
        </w:rPr>
        <w:tab/>
      </w:r>
      <w:r w:rsidR="00BE3287" w:rsidRPr="000A19F9">
        <w:rPr>
          <w:rFonts w:ascii="Montserrat" w:hAnsi="Montserrat"/>
        </w:rPr>
        <w:tab/>
      </w:r>
      <w:r w:rsidR="00BB655A" w:rsidRPr="000A19F9">
        <w:rPr>
          <w:rFonts w:ascii="Montserrat" w:hAnsi="Montserrat"/>
        </w:rPr>
        <w:t>Mykonos</w:t>
      </w:r>
    </w:p>
    <w:p w14:paraId="2D28E71C" w14:textId="56A490B2" w:rsidR="00BB655A" w:rsidRPr="000A19F9" w:rsidRDefault="00BB655A" w:rsidP="00612B83">
      <w:pPr>
        <w:jc w:val="both"/>
        <w:rPr>
          <w:rFonts w:ascii="Montserrat" w:hAnsi="Montserrat"/>
          <w:b w:val="0"/>
          <w:bCs/>
        </w:rPr>
      </w:pPr>
      <w:r w:rsidRPr="000A19F9">
        <w:rPr>
          <w:rFonts w:ascii="Montserrat" w:hAnsi="Montserrat"/>
        </w:rPr>
        <w:t xml:space="preserve">Desayuno. </w:t>
      </w:r>
      <w:r w:rsidR="00612B83" w:rsidRPr="000A19F9">
        <w:rPr>
          <w:rFonts w:ascii="Montserrat" w:hAnsi="Montserrat"/>
        </w:rPr>
        <w:t>Día libre</w:t>
      </w:r>
      <w:r w:rsidR="00612B83" w:rsidRPr="000A19F9">
        <w:rPr>
          <w:rFonts w:ascii="Montserrat" w:hAnsi="Montserrat"/>
          <w:b w:val="0"/>
          <w:bCs/>
        </w:rPr>
        <w:t xml:space="preserve"> en la isla de Mykonos, famosa por sus maravillosas playas, casas blancas, tiendas internacionales e increíble vida nocturna.</w:t>
      </w:r>
      <w:r w:rsidRPr="000A19F9">
        <w:rPr>
          <w:rFonts w:ascii="Montserrat" w:hAnsi="Montserrat"/>
          <w:b w:val="0"/>
          <w:bCs/>
        </w:rPr>
        <w:t xml:space="preserve"> </w:t>
      </w:r>
      <w:r w:rsidRPr="000A19F9">
        <w:rPr>
          <w:rFonts w:ascii="Montserrat" w:hAnsi="Montserrat"/>
        </w:rPr>
        <w:t>Alojamiento.</w:t>
      </w:r>
    </w:p>
    <w:p w14:paraId="190DEBBB" w14:textId="77777777" w:rsidR="00612B83" w:rsidRPr="000A19F9" w:rsidRDefault="00612B83" w:rsidP="00612B83">
      <w:pPr>
        <w:jc w:val="both"/>
        <w:rPr>
          <w:rFonts w:ascii="Montserrat" w:hAnsi="Montserrat"/>
          <w:b w:val="0"/>
          <w:bCs/>
        </w:rPr>
      </w:pPr>
    </w:p>
    <w:p w14:paraId="46192B24" w14:textId="16D271FA" w:rsidR="00612B83" w:rsidRPr="000A19F9" w:rsidRDefault="00612B83" w:rsidP="00612B83">
      <w:pPr>
        <w:jc w:val="both"/>
        <w:rPr>
          <w:rFonts w:ascii="Montserrat" w:hAnsi="Montserrat"/>
        </w:rPr>
      </w:pPr>
      <w:r w:rsidRPr="000A19F9">
        <w:rPr>
          <w:rFonts w:ascii="Montserrat" w:hAnsi="Montserrat"/>
        </w:rPr>
        <w:t>DÍA 7</w:t>
      </w:r>
      <w:r w:rsidR="00BE3287" w:rsidRPr="000A19F9">
        <w:rPr>
          <w:rFonts w:ascii="Montserrat" w:hAnsi="Montserrat"/>
        </w:rPr>
        <w:tab/>
      </w:r>
      <w:r w:rsidR="00B508D1" w:rsidRPr="000A19F9">
        <w:rPr>
          <w:rFonts w:ascii="Montserrat" w:hAnsi="Montserrat"/>
        </w:rPr>
        <w:tab/>
      </w:r>
      <w:r w:rsidR="00BE3287" w:rsidRPr="000A19F9">
        <w:rPr>
          <w:rFonts w:ascii="Montserrat" w:hAnsi="Montserrat"/>
        </w:rPr>
        <w:tab/>
      </w:r>
      <w:r w:rsidR="00BE3287" w:rsidRPr="000A19F9">
        <w:rPr>
          <w:rFonts w:ascii="Montserrat" w:hAnsi="Montserrat"/>
        </w:rPr>
        <w:tab/>
      </w:r>
      <w:r w:rsidR="00BB655A" w:rsidRPr="000A19F9">
        <w:rPr>
          <w:rFonts w:ascii="Montserrat" w:hAnsi="Montserrat"/>
        </w:rPr>
        <w:t>Mykonos</w:t>
      </w:r>
      <w:r w:rsidR="00E50786" w:rsidRPr="000A19F9">
        <w:rPr>
          <w:rFonts w:ascii="Montserrat" w:hAnsi="Montserrat"/>
        </w:rPr>
        <w:t xml:space="preserve"> - </w:t>
      </w:r>
      <w:r w:rsidR="00BB655A" w:rsidRPr="000A19F9">
        <w:rPr>
          <w:rFonts w:ascii="Montserrat" w:hAnsi="Montserrat"/>
        </w:rPr>
        <w:t>Atenas</w:t>
      </w:r>
    </w:p>
    <w:p w14:paraId="4E98E57C" w14:textId="06ECF577" w:rsidR="00612B83" w:rsidRPr="000A19F9" w:rsidRDefault="00BB655A" w:rsidP="00612B83">
      <w:pPr>
        <w:jc w:val="both"/>
        <w:rPr>
          <w:rFonts w:ascii="Montserrat" w:hAnsi="Montserrat"/>
        </w:rPr>
      </w:pPr>
      <w:r w:rsidRPr="000A19F9">
        <w:rPr>
          <w:rFonts w:ascii="Montserrat" w:hAnsi="Montserrat"/>
        </w:rPr>
        <w:t>Desayuno.</w:t>
      </w:r>
      <w:r w:rsidRPr="000A19F9">
        <w:rPr>
          <w:rFonts w:ascii="Montserrat" w:hAnsi="Montserrat"/>
          <w:b w:val="0"/>
          <w:bCs/>
        </w:rPr>
        <w:t xml:space="preserve"> </w:t>
      </w:r>
      <w:r w:rsidR="00612B83" w:rsidRPr="000A19F9">
        <w:rPr>
          <w:rFonts w:ascii="Montserrat" w:hAnsi="Montserrat"/>
          <w:b w:val="0"/>
          <w:bCs/>
        </w:rPr>
        <w:t xml:space="preserve">A la hora indicada, </w:t>
      </w:r>
      <w:r w:rsidR="00612B83" w:rsidRPr="000A19F9">
        <w:rPr>
          <w:rFonts w:ascii="Montserrat" w:hAnsi="Montserrat"/>
        </w:rPr>
        <w:t xml:space="preserve">traslado </w:t>
      </w:r>
      <w:r w:rsidR="00612B83" w:rsidRPr="000A19F9">
        <w:rPr>
          <w:rFonts w:ascii="Montserrat" w:hAnsi="Montserrat"/>
          <w:b w:val="0"/>
          <w:bCs/>
        </w:rPr>
        <w:t xml:space="preserve">al puerto para </w:t>
      </w:r>
      <w:r w:rsidR="00612B83" w:rsidRPr="000A19F9">
        <w:rPr>
          <w:rFonts w:ascii="Montserrat" w:hAnsi="Montserrat"/>
        </w:rPr>
        <w:t xml:space="preserve">embarcar en el ferry boat </w:t>
      </w:r>
      <w:r w:rsidR="00612B83" w:rsidRPr="000A19F9">
        <w:rPr>
          <w:rFonts w:ascii="Montserrat" w:hAnsi="Montserrat"/>
          <w:b w:val="0"/>
          <w:bCs/>
        </w:rPr>
        <w:t>con destino a Pireo. Llegada y</w:t>
      </w:r>
      <w:r w:rsidR="00612B83" w:rsidRPr="000A19F9">
        <w:rPr>
          <w:rFonts w:ascii="Montserrat" w:hAnsi="Montserrat"/>
        </w:rPr>
        <w:t xml:space="preserve"> traslado</w:t>
      </w:r>
      <w:r w:rsidR="00612B83" w:rsidRPr="000A19F9">
        <w:rPr>
          <w:rFonts w:ascii="Montserrat" w:hAnsi="Montserrat"/>
          <w:b w:val="0"/>
          <w:bCs/>
        </w:rPr>
        <w:t xml:space="preserve"> al hotel elegido en Atenas.</w:t>
      </w:r>
      <w:r w:rsidRPr="000A19F9">
        <w:rPr>
          <w:rFonts w:ascii="Montserrat" w:hAnsi="Montserrat"/>
          <w:b w:val="0"/>
          <w:bCs/>
        </w:rPr>
        <w:t xml:space="preserve"> </w:t>
      </w:r>
      <w:r w:rsidRPr="000A19F9">
        <w:rPr>
          <w:rFonts w:ascii="Montserrat" w:hAnsi="Montserrat"/>
        </w:rPr>
        <w:t>Alojamiento.</w:t>
      </w:r>
    </w:p>
    <w:p w14:paraId="4B9197A4" w14:textId="77777777" w:rsidR="00666B3B" w:rsidRPr="000A19F9" w:rsidRDefault="00666B3B" w:rsidP="00612B83">
      <w:pPr>
        <w:jc w:val="both"/>
        <w:rPr>
          <w:rFonts w:ascii="Montserrat" w:hAnsi="Montserrat"/>
          <w:b w:val="0"/>
          <w:bCs/>
        </w:rPr>
      </w:pPr>
    </w:p>
    <w:p w14:paraId="0655CDAC" w14:textId="4B328DD1" w:rsidR="00612B83" w:rsidRPr="000A19F9" w:rsidRDefault="00612B83" w:rsidP="00612B83">
      <w:pPr>
        <w:jc w:val="both"/>
        <w:rPr>
          <w:rFonts w:ascii="Montserrat" w:hAnsi="Montserrat"/>
        </w:rPr>
      </w:pPr>
      <w:r w:rsidRPr="000A19F9">
        <w:rPr>
          <w:rFonts w:ascii="Montserrat" w:hAnsi="Montserrat"/>
        </w:rPr>
        <w:t>DÍA 8</w:t>
      </w:r>
      <w:r w:rsidR="00BE3287" w:rsidRPr="000A19F9">
        <w:rPr>
          <w:rFonts w:ascii="Montserrat" w:hAnsi="Montserrat"/>
          <w:b w:val="0"/>
          <w:bCs/>
        </w:rPr>
        <w:tab/>
      </w:r>
      <w:r w:rsidR="00B508D1" w:rsidRPr="000A19F9">
        <w:rPr>
          <w:rFonts w:ascii="Montserrat" w:hAnsi="Montserrat"/>
          <w:b w:val="0"/>
          <w:bCs/>
        </w:rPr>
        <w:tab/>
      </w:r>
      <w:r w:rsidR="00B508D1" w:rsidRPr="000A19F9">
        <w:rPr>
          <w:rFonts w:ascii="Montserrat" w:hAnsi="Montserrat"/>
          <w:b w:val="0"/>
          <w:bCs/>
        </w:rPr>
        <w:tab/>
      </w:r>
      <w:r w:rsidR="00BE3287" w:rsidRPr="000A19F9">
        <w:rPr>
          <w:rFonts w:ascii="Montserrat" w:hAnsi="Montserrat"/>
          <w:b w:val="0"/>
          <w:bCs/>
        </w:rPr>
        <w:tab/>
      </w:r>
      <w:r w:rsidR="00BB655A" w:rsidRPr="000A19F9">
        <w:rPr>
          <w:rFonts w:ascii="Montserrat" w:hAnsi="Montserrat"/>
        </w:rPr>
        <w:t>Atenas</w:t>
      </w:r>
    </w:p>
    <w:p w14:paraId="24C000D3" w14:textId="5576257B" w:rsidR="00612B83" w:rsidRPr="000A19F9" w:rsidRDefault="00BB655A" w:rsidP="00612B83">
      <w:pPr>
        <w:jc w:val="both"/>
        <w:rPr>
          <w:rFonts w:ascii="Montserrat" w:hAnsi="Montserrat"/>
          <w:b w:val="0"/>
          <w:bCs/>
        </w:rPr>
      </w:pPr>
      <w:r w:rsidRPr="000A19F9">
        <w:rPr>
          <w:rFonts w:ascii="Montserrat" w:hAnsi="Montserrat"/>
        </w:rPr>
        <w:t>Desayuno.</w:t>
      </w:r>
      <w:r w:rsidRPr="000A19F9">
        <w:rPr>
          <w:rFonts w:ascii="Montserrat" w:hAnsi="Montserrat"/>
          <w:b w:val="0"/>
          <w:bCs/>
        </w:rPr>
        <w:t xml:space="preserve"> </w:t>
      </w:r>
      <w:r w:rsidR="00612B83" w:rsidRPr="000A19F9">
        <w:rPr>
          <w:rFonts w:ascii="Montserrat" w:hAnsi="Montserrat"/>
          <w:b w:val="0"/>
          <w:bCs/>
        </w:rPr>
        <w:t xml:space="preserve">A la hora indicada dependiendo de su vuelo de regreso, </w:t>
      </w:r>
      <w:r w:rsidR="00612B83" w:rsidRPr="000A19F9">
        <w:rPr>
          <w:rFonts w:ascii="Montserrat" w:hAnsi="Montserrat"/>
        </w:rPr>
        <w:t>traslado</w:t>
      </w:r>
      <w:r w:rsidRPr="000A19F9">
        <w:rPr>
          <w:rFonts w:ascii="Montserrat" w:hAnsi="Montserrat"/>
        </w:rPr>
        <w:t xml:space="preserve"> (no incluido)</w:t>
      </w:r>
      <w:r w:rsidR="00612B83" w:rsidRPr="000A19F9">
        <w:rPr>
          <w:rFonts w:ascii="Montserrat" w:hAnsi="Montserrat"/>
          <w:b w:val="0"/>
          <w:bCs/>
        </w:rPr>
        <w:t xml:space="preserve"> al aeropuerto</w:t>
      </w:r>
      <w:r w:rsidRPr="000A19F9">
        <w:rPr>
          <w:rFonts w:ascii="Montserrat" w:hAnsi="Montserrat"/>
          <w:b w:val="0"/>
          <w:bCs/>
        </w:rPr>
        <w:t xml:space="preserve"> de Atenas para tomar su </w:t>
      </w:r>
      <w:r w:rsidRPr="000A19F9">
        <w:rPr>
          <w:rFonts w:ascii="Montserrat" w:hAnsi="Montserrat"/>
        </w:rPr>
        <w:t>vuelo</w:t>
      </w:r>
      <w:r w:rsidRPr="000A19F9">
        <w:rPr>
          <w:rFonts w:ascii="Montserrat" w:hAnsi="Montserrat"/>
          <w:b w:val="0"/>
          <w:bCs/>
        </w:rPr>
        <w:t xml:space="preserve"> </w:t>
      </w:r>
      <w:r w:rsidRPr="000A19F9">
        <w:rPr>
          <w:rFonts w:ascii="Montserrat" w:hAnsi="Montserrat"/>
        </w:rPr>
        <w:t>(no incluido)</w:t>
      </w:r>
      <w:r w:rsidR="003C4F21" w:rsidRPr="000A19F9">
        <w:rPr>
          <w:rFonts w:ascii="Montserrat" w:hAnsi="Montserrat"/>
        </w:rPr>
        <w:t xml:space="preserve"> </w:t>
      </w:r>
      <w:r w:rsidR="003C4F21" w:rsidRPr="000A19F9">
        <w:rPr>
          <w:rFonts w:ascii="Montserrat" w:hAnsi="Montserrat"/>
          <w:b w:val="0"/>
          <w:bCs/>
        </w:rPr>
        <w:t>con destino a América.</w:t>
      </w:r>
    </w:p>
    <w:p w14:paraId="5CEE498C" w14:textId="604B9DFB" w:rsidR="00101258" w:rsidRPr="00666B3B" w:rsidRDefault="00E40AF3" w:rsidP="00C16C33">
      <w:pPr>
        <w:jc w:val="both"/>
        <w:rPr>
          <w:rFonts w:ascii="Montserrat" w:hAnsi="Montserrat"/>
        </w:rPr>
      </w:pPr>
      <w:r w:rsidRPr="000A19F9">
        <w:rPr>
          <w:rFonts w:ascii="Montserrat" w:hAnsi="Montserrat"/>
        </w:rPr>
        <w:t>¡FIN</w:t>
      </w:r>
      <w:r w:rsidR="004E7C05" w:rsidRPr="000A19F9">
        <w:rPr>
          <w:rFonts w:ascii="Montserrat" w:hAnsi="Montserrat"/>
        </w:rPr>
        <w:t xml:space="preserve"> </w:t>
      </w:r>
      <w:r w:rsidRPr="000A19F9">
        <w:rPr>
          <w:rFonts w:ascii="Montserrat" w:hAnsi="Montserrat"/>
        </w:rPr>
        <w:t>DE LOS SERVICIOS!</w:t>
      </w:r>
    </w:p>
    <w:p w14:paraId="7DB85300" w14:textId="77777777" w:rsidR="001B07B2" w:rsidRDefault="001B07B2" w:rsidP="00C16C33">
      <w:pPr>
        <w:jc w:val="both"/>
        <w:rPr>
          <w:rFonts w:ascii="Montserrat" w:hAnsi="Montserrat"/>
          <w:sz w:val="24"/>
          <w:szCs w:val="24"/>
        </w:rPr>
      </w:pPr>
    </w:p>
    <w:p w14:paraId="3CB2BFBE" w14:textId="187C904B" w:rsidR="00BB655A" w:rsidRDefault="00BB655A" w:rsidP="00C16C33">
      <w:pPr>
        <w:jc w:val="both"/>
        <w:rPr>
          <w:rFonts w:ascii="Montserrat" w:hAnsi="Montserrat"/>
          <w:sz w:val="24"/>
          <w:szCs w:val="24"/>
        </w:rPr>
      </w:pPr>
      <w:r w:rsidRPr="00A505EE">
        <w:rPr>
          <w:rFonts w:ascii="Montserrat" w:hAnsi="Montserrat"/>
          <w:sz w:val="24"/>
          <w:szCs w:val="24"/>
        </w:rPr>
        <w:lastRenderedPageBreak/>
        <w:t>PRECIOS POR PERSONA EN USD SÓLO SERVICIO TERRESTRE.</w:t>
      </w:r>
    </w:p>
    <w:p w14:paraId="3A8A091A" w14:textId="5C8BFA2B" w:rsidR="00666B3B" w:rsidRDefault="00666B3B" w:rsidP="004E7C05">
      <w:pPr>
        <w:pStyle w:val="Sinespaciado"/>
        <w:rPr>
          <w:rFonts w:ascii="Montserrat" w:eastAsia="Montserrat Medium" w:hAnsi="Montserrat" w:cs="Montserrat Medium"/>
          <w:sz w:val="20"/>
          <w:szCs w:val="20"/>
        </w:rPr>
      </w:pPr>
      <w:bookmarkStart w:id="1" w:name="_Hlk186130456"/>
      <w:bookmarkStart w:id="2" w:name="_Hlk183792761"/>
    </w:p>
    <w:tbl>
      <w:tblPr>
        <w:tblW w:w="5000" w:type="pct"/>
        <w:tblCellMar>
          <w:left w:w="70" w:type="dxa"/>
          <w:right w:w="70" w:type="dxa"/>
        </w:tblCellMar>
        <w:tblLook w:val="04A0" w:firstRow="1" w:lastRow="0" w:firstColumn="1" w:lastColumn="0" w:noHBand="0" w:noVBand="1"/>
      </w:tblPr>
      <w:tblGrid>
        <w:gridCol w:w="1847"/>
        <w:gridCol w:w="896"/>
        <w:gridCol w:w="897"/>
        <w:gridCol w:w="1087"/>
        <w:gridCol w:w="12"/>
        <w:gridCol w:w="879"/>
        <w:gridCol w:w="897"/>
        <w:gridCol w:w="897"/>
        <w:gridCol w:w="897"/>
        <w:gridCol w:w="897"/>
        <w:gridCol w:w="893"/>
      </w:tblGrid>
      <w:tr w:rsidR="00D32DBD" w:rsidRPr="00666B3B" w14:paraId="157F724B" w14:textId="77777777" w:rsidTr="00D32DBD">
        <w:trPr>
          <w:trHeight w:val="315"/>
        </w:trPr>
        <w:tc>
          <w:tcPr>
            <w:tcW w:w="915" w:type="pct"/>
            <w:vMerge w:val="restart"/>
            <w:tcBorders>
              <w:top w:val="single" w:sz="8" w:space="0" w:color="auto"/>
              <w:left w:val="single" w:sz="8" w:space="0" w:color="auto"/>
              <w:bottom w:val="single" w:sz="12" w:space="0" w:color="000000"/>
              <w:right w:val="single" w:sz="12" w:space="0" w:color="auto"/>
            </w:tcBorders>
            <w:shd w:val="clear" w:color="auto" w:fill="D9D9D9" w:themeFill="background1" w:themeFillShade="D9"/>
            <w:vAlign w:val="center"/>
            <w:hideMark/>
          </w:tcPr>
          <w:p w14:paraId="64B1EC91" w14:textId="77777777" w:rsidR="00666B3B" w:rsidRPr="00666B3B" w:rsidRDefault="00666B3B" w:rsidP="00666B3B">
            <w:pPr>
              <w:jc w:val="center"/>
              <w:rPr>
                <w:rFonts w:cs="Arial"/>
                <w:bCs/>
                <w:color w:val="000000"/>
                <w:lang w:eastAsia="es-MX"/>
              </w:rPr>
            </w:pPr>
            <w:r w:rsidRPr="00666B3B">
              <w:rPr>
                <w:rFonts w:cs="Arial"/>
                <w:bCs/>
                <w:color w:val="000000"/>
                <w:lang w:eastAsia="es-MX"/>
              </w:rPr>
              <w:t>Temporada</w:t>
            </w:r>
          </w:p>
        </w:tc>
        <w:tc>
          <w:tcPr>
            <w:tcW w:w="1432" w:type="pct"/>
            <w:gridSpan w:val="4"/>
            <w:tcBorders>
              <w:top w:val="single" w:sz="8" w:space="0" w:color="auto"/>
              <w:left w:val="single" w:sz="12" w:space="0" w:color="auto"/>
              <w:bottom w:val="single" w:sz="12" w:space="0" w:color="auto"/>
              <w:right w:val="single" w:sz="8" w:space="0" w:color="000000"/>
            </w:tcBorders>
            <w:shd w:val="clear" w:color="000000" w:fill="FBA753"/>
            <w:vAlign w:val="center"/>
            <w:hideMark/>
          </w:tcPr>
          <w:p w14:paraId="51B9F1AD" w14:textId="77777777" w:rsidR="00666B3B" w:rsidRPr="00666B3B" w:rsidRDefault="00666B3B" w:rsidP="00666B3B">
            <w:pPr>
              <w:jc w:val="center"/>
              <w:rPr>
                <w:rFonts w:cs="Arial"/>
                <w:bCs/>
                <w:lang w:eastAsia="es-MX"/>
              </w:rPr>
            </w:pPr>
            <w:r w:rsidRPr="00666B3B">
              <w:rPr>
                <w:rFonts w:cs="Arial"/>
                <w:bCs/>
                <w:lang w:eastAsia="es-MX"/>
              </w:rPr>
              <w:t>CATEGORIA BRONCE</w:t>
            </w:r>
          </w:p>
        </w:tc>
        <w:tc>
          <w:tcPr>
            <w:tcW w:w="1323" w:type="pct"/>
            <w:gridSpan w:val="3"/>
            <w:tcBorders>
              <w:top w:val="single" w:sz="8" w:space="0" w:color="auto"/>
              <w:left w:val="nil"/>
              <w:bottom w:val="single" w:sz="12" w:space="0" w:color="auto"/>
              <w:right w:val="single" w:sz="8" w:space="0" w:color="000000"/>
            </w:tcBorders>
            <w:shd w:val="clear" w:color="000000" w:fill="C0CDEA"/>
            <w:vAlign w:val="center"/>
            <w:hideMark/>
          </w:tcPr>
          <w:p w14:paraId="36ACDF0D" w14:textId="77777777" w:rsidR="00666B3B" w:rsidRPr="00666B3B" w:rsidRDefault="00666B3B" w:rsidP="00666B3B">
            <w:pPr>
              <w:jc w:val="center"/>
              <w:rPr>
                <w:rFonts w:cs="Arial"/>
                <w:bCs/>
                <w:lang w:eastAsia="es-MX"/>
              </w:rPr>
            </w:pPr>
            <w:r w:rsidRPr="00666B3B">
              <w:rPr>
                <w:rFonts w:cs="Arial"/>
                <w:bCs/>
                <w:lang w:eastAsia="es-MX"/>
              </w:rPr>
              <w:t>CATEGORIA PLATA</w:t>
            </w:r>
          </w:p>
        </w:tc>
        <w:tc>
          <w:tcPr>
            <w:tcW w:w="1330" w:type="pct"/>
            <w:gridSpan w:val="3"/>
            <w:tcBorders>
              <w:top w:val="single" w:sz="8" w:space="0" w:color="auto"/>
              <w:left w:val="nil"/>
              <w:bottom w:val="single" w:sz="12" w:space="0" w:color="auto"/>
              <w:right w:val="single" w:sz="8" w:space="0" w:color="000000"/>
            </w:tcBorders>
            <w:shd w:val="clear" w:color="000000" w:fill="FEC200"/>
            <w:vAlign w:val="center"/>
            <w:hideMark/>
          </w:tcPr>
          <w:p w14:paraId="73B0935F" w14:textId="77777777" w:rsidR="00666B3B" w:rsidRPr="00666B3B" w:rsidRDefault="00666B3B" w:rsidP="00666B3B">
            <w:pPr>
              <w:jc w:val="center"/>
              <w:rPr>
                <w:rFonts w:cs="Arial"/>
                <w:bCs/>
                <w:lang w:eastAsia="es-MX"/>
              </w:rPr>
            </w:pPr>
            <w:r w:rsidRPr="00666B3B">
              <w:rPr>
                <w:rFonts w:cs="Arial"/>
                <w:bCs/>
                <w:lang w:eastAsia="es-MX"/>
              </w:rPr>
              <w:t>CATEG. ORO</w:t>
            </w:r>
          </w:p>
        </w:tc>
      </w:tr>
      <w:tr w:rsidR="001B2C81" w:rsidRPr="00666B3B" w14:paraId="60436AD4" w14:textId="77777777" w:rsidTr="00D32DBD">
        <w:trPr>
          <w:trHeight w:val="540"/>
        </w:trPr>
        <w:tc>
          <w:tcPr>
            <w:tcW w:w="915" w:type="pct"/>
            <w:vMerge/>
            <w:tcBorders>
              <w:top w:val="single" w:sz="8" w:space="0" w:color="auto"/>
              <w:left w:val="single" w:sz="8" w:space="0" w:color="auto"/>
              <w:bottom w:val="single" w:sz="12" w:space="0" w:color="000000"/>
              <w:right w:val="single" w:sz="12" w:space="0" w:color="auto"/>
            </w:tcBorders>
            <w:shd w:val="clear" w:color="auto" w:fill="D9D9D9" w:themeFill="background1" w:themeFillShade="D9"/>
            <w:vAlign w:val="center"/>
            <w:hideMark/>
          </w:tcPr>
          <w:p w14:paraId="55505C4B" w14:textId="77777777" w:rsidR="00666B3B" w:rsidRPr="00666B3B" w:rsidRDefault="00666B3B" w:rsidP="00666B3B">
            <w:pPr>
              <w:rPr>
                <w:rFonts w:cs="Arial"/>
                <w:bCs/>
                <w:color w:val="000000"/>
                <w:lang w:eastAsia="es-MX"/>
              </w:rPr>
            </w:pPr>
          </w:p>
        </w:tc>
        <w:tc>
          <w:tcPr>
            <w:tcW w:w="444" w:type="pct"/>
            <w:tcBorders>
              <w:top w:val="nil"/>
              <w:left w:val="single" w:sz="12" w:space="0" w:color="auto"/>
              <w:bottom w:val="single" w:sz="12" w:space="0" w:color="auto"/>
              <w:right w:val="nil"/>
            </w:tcBorders>
            <w:shd w:val="clear" w:color="auto" w:fill="auto"/>
            <w:vAlign w:val="center"/>
          </w:tcPr>
          <w:p w14:paraId="06F19A2B" w14:textId="536E4178" w:rsidR="00666B3B" w:rsidRPr="00666B3B" w:rsidRDefault="00666B3B" w:rsidP="00666B3B">
            <w:pPr>
              <w:jc w:val="center"/>
              <w:rPr>
                <w:rFonts w:cs="Arial"/>
                <w:b w:val="0"/>
                <w:lang w:eastAsia="es-MX"/>
              </w:rPr>
            </w:pPr>
            <w:r w:rsidRPr="00666B3B">
              <w:rPr>
                <w:rFonts w:cs="Arial"/>
                <w:bCs/>
                <w:lang w:eastAsia="es-MX"/>
              </w:rPr>
              <w:t>Dbl</w:t>
            </w:r>
          </w:p>
        </w:tc>
        <w:tc>
          <w:tcPr>
            <w:tcW w:w="444" w:type="pct"/>
            <w:tcBorders>
              <w:top w:val="nil"/>
              <w:left w:val="single" w:sz="4" w:space="0" w:color="auto"/>
              <w:bottom w:val="single" w:sz="12" w:space="0" w:color="auto"/>
              <w:right w:val="single" w:sz="4" w:space="0" w:color="auto"/>
            </w:tcBorders>
            <w:shd w:val="clear" w:color="auto" w:fill="auto"/>
            <w:vAlign w:val="center"/>
          </w:tcPr>
          <w:p w14:paraId="7DB40CD4" w14:textId="6FB93B47" w:rsidR="00666B3B" w:rsidRPr="00666B3B" w:rsidRDefault="00666B3B" w:rsidP="00666B3B">
            <w:pPr>
              <w:jc w:val="center"/>
              <w:rPr>
                <w:rFonts w:cs="Arial"/>
                <w:b w:val="0"/>
                <w:lang w:eastAsia="es-MX"/>
              </w:rPr>
            </w:pPr>
            <w:r w:rsidRPr="00666B3B">
              <w:rPr>
                <w:rFonts w:cs="Arial"/>
                <w:bCs/>
                <w:lang w:eastAsia="es-MX"/>
              </w:rPr>
              <w:t>Tpl</w:t>
            </w:r>
          </w:p>
        </w:tc>
        <w:tc>
          <w:tcPr>
            <w:tcW w:w="538" w:type="pct"/>
            <w:tcBorders>
              <w:top w:val="nil"/>
              <w:left w:val="nil"/>
              <w:bottom w:val="single" w:sz="12" w:space="0" w:color="auto"/>
              <w:right w:val="single" w:sz="8" w:space="0" w:color="auto"/>
            </w:tcBorders>
            <w:shd w:val="clear" w:color="auto" w:fill="auto"/>
            <w:vAlign w:val="center"/>
          </w:tcPr>
          <w:p w14:paraId="7F5D1D78" w14:textId="716FC42C" w:rsidR="00666B3B" w:rsidRPr="00666B3B" w:rsidRDefault="00666B3B" w:rsidP="00666B3B">
            <w:pPr>
              <w:jc w:val="center"/>
              <w:rPr>
                <w:rFonts w:cs="Arial"/>
                <w:bCs/>
                <w:lang w:eastAsia="es-MX"/>
              </w:rPr>
            </w:pPr>
            <w:r w:rsidRPr="00666B3B">
              <w:rPr>
                <w:rFonts w:cs="Arial"/>
                <w:bCs/>
                <w:lang w:eastAsia="es-MX"/>
              </w:rPr>
              <w:t>Sgl</w:t>
            </w:r>
          </w:p>
        </w:tc>
        <w:tc>
          <w:tcPr>
            <w:tcW w:w="441" w:type="pct"/>
            <w:gridSpan w:val="2"/>
            <w:tcBorders>
              <w:top w:val="nil"/>
              <w:left w:val="nil"/>
              <w:bottom w:val="single" w:sz="12" w:space="0" w:color="auto"/>
              <w:right w:val="nil"/>
            </w:tcBorders>
            <w:shd w:val="clear" w:color="auto" w:fill="auto"/>
            <w:vAlign w:val="center"/>
          </w:tcPr>
          <w:p w14:paraId="383F6BE8" w14:textId="2A9BBABC" w:rsidR="00666B3B" w:rsidRPr="00666B3B" w:rsidRDefault="00666B3B" w:rsidP="00666B3B">
            <w:pPr>
              <w:jc w:val="center"/>
              <w:rPr>
                <w:rFonts w:cs="Arial"/>
                <w:b w:val="0"/>
                <w:lang w:eastAsia="es-MX"/>
              </w:rPr>
            </w:pPr>
            <w:r w:rsidRPr="00666B3B">
              <w:rPr>
                <w:rFonts w:cs="Arial"/>
                <w:bCs/>
                <w:lang w:eastAsia="es-MX"/>
              </w:rPr>
              <w:t>Dbl</w:t>
            </w:r>
          </w:p>
        </w:tc>
        <w:tc>
          <w:tcPr>
            <w:tcW w:w="444" w:type="pct"/>
            <w:tcBorders>
              <w:top w:val="nil"/>
              <w:left w:val="single" w:sz="4" w:space="0" w:color="auto"/>
              <w:bottom w:val="single" w:sz="12" w:space="0" w:color="auto"/>
              <w:right w:val="single" w:sz="4" w:space="0" w:color="auto"/>
            </w:tcBorders>
            <w:shd w:val="clear" w:color="auto" w:fill="auto"/>
            <w:vAlign w:val="center"/>
          </w:tcPr>
          <w:p w14:paraId="741B73D4" w14:textId="401B836B" w:rsidR="00666B3B" w:rsidRPr="00666B3B" w:rsidRDefault="00666B3B" w:rsidP="00666B3B">
            <w:pPr>
              <w:jc w:val="center"/>
              <w:rPr>
                <w:rFonts w:cs="Arial"/>
                <w:b w:val="0"/>
                <w:lang w:eastAsia="es-MX"/>
              </w:rPr>
            </w:pPr>
            <w:r w:rsidRPr="00666B3B">
              <w:rPr>
                <w:rFonts w:cs="Arial"/>
                <w:bCs/>
                <w:lang w:eastAsia="es-MX"/>
              </w:rPr>
              <w:t>Tpl</w:t>
            </w:r>
          </w:p>
        </w:tc>
        <w:tc>
          <w:tcPr>
            <w:tcW w:w="444" w:type="pct"/>
            <w:tcBorders>
              <w:top w:val="nil"/>
              <w:left w:val="nil"/>
              <w:bottom w:val="single" w:sz="12" w:space="0" w:color="auto"/>
              <w:right w:val="single" w:sz="8" w:space="0" w:color="auto"/>
            </w:tcBorders>
            <w:shd w:val="clear" w:color="auto" w:fill="auto"/>
            <w:vAlign w:val="center"/>
          </w:tcPr>
          <w:p w14:paraId="5C376FF8" w14:textId="1D4A11E8" w:rsidR="00666B3B" w:rsidRPr="00666B3B" w:rsidRDefault="00666B3B" w:rsidP="00666B3B">
            <w:pPr>
              <w:jc w:val="center"/>
              <w:rPr>
                <w:rFonts w:cs="Arial"/>
                <w:bCs/>
                <w:lang w:eastAsia="es-MX"/>
              </w:rPr>
            </w:pPr>
            <w:r w:rsidRPr="00666B3B">
              <w:rPr>
                <w:rFonts w:cs="Arial"/>
                <w:bCs/>
                <w:lang w:eastAsia="es-MX"/>
              </w:rPr>
              <w:t>Sgl</w:t>
            </w:r>
          </w:p>
        </w:tc>
        <w:tc>
          <w:tcPr>
            <w:tcW w:w="444" w:type="pct"/>
            <w:tcBorders>
              <w:top w:val="nil"/>
              <w:left w:val="nil"/>
              <w:bottom w:val="single" w:sz="12" w:space="0" w:color="auto"/>
              <w:right w:val="nil"/>
            </w:tcBorders>
            <w:shd w:val="clear" w:color="auto" w:fill="auto"/>
            <w:vAlign w:val="center"/>
          </w:tcPr>
          <w:p w14:paraId="0ED7CE74" w14:textId="687DC1D4" w:rsidR="00666B3B" w:rsidRPr="00666B3B" w:rsidRDefault="00666B3B" w:rsidP="00666B3B">
            <w:pPr>
              <w:jc w:val="center"/>
              <w:rPr>
                <w:rFonts w:cs="Arial"/>
                <w:b w:val="0"/>
                <w:lang w:eastAsia="es-MX"/>
              </w:rPr>
            </w:pPr>
            <w:r w:rsidRPr="00666B3B">
              <w:rPr>
                <w:rFonts w:cs="Arial"/>
                <w:bCs/>
                <w:lang w:eastAsia="es-MX"/>
              </w:rPr>
              <w:t>Dbl</w:t>
            </w:r>
          </w:p>
        </w:tc>
        <w:tc>
          <w:tcPr>
            <w:tcW w:w="444" w:type="pct"/>
            <w:tcBorders>
              <w:top w:val="nil"/>
              <w:left w:val="single" w:sz="4" w:space="0" w:color="auto"/>
              <w:bottom w:val="single" w:sz="12" w:space="0" w:color="auto"/>
              <w:right w:val="single" w:sz="4" w:space="0" w:color="auto"/>
            </w:tcBorders>
            <w:shd w:val="clear" w:color="auto" w:fill="auto"/>
            <w:vAlign w:val="center"/>
          </w:tcPr>
          <w:p w14:paraId="0817E374" w14:textId="0012988E" w:rsidR="00666B3B" w:rsidRPr="00666B3B" w:rsidRDefault="00666B3B" w:rsidP="00666B3B">
            <w:pPr>
              <w:jc w:val="center"/>
              <w:rPr>
                <w:rFonts w:cs="Arial"/>
                <w:b w:val="0"/>
                <w:lang w:eastAsia="es-MX"/>
              </w:rPr>
            </w:pPr>
            <w:r w:rsidRPr="00666B3B">
              <w:rPr>
                <w:rFonts w:cs="Arial"/>
                <w:bCs/>
                <w:lang w:eastAsia="es-MX"/>
              </w:rPr>
              <w:t>Tpl</w:t>
            </w:r>
          </w:p>
        </w:tc>
        <w:tc>
          <w:tcPr>
            <w:tcW w:w="442" w:type="pct"/>
            <w:tcBorders>
              <w:top w:val="nil"/>
              <w:left w:val="nil"/>
              <w:bottom w:val="single" w:sz="12" w:space="0" w:color="auto"/>
              <w:right w:val="single" w:sz="8" w:space="0" w:color="auto"/>
            </w:tcBorders>
            <w:shd w:val="clear" w:color="auto" w:fill="auto"/>
            <w:vAlign w:val="center"/>
          </w:tcPr>
          <w:p w14:paraId="177D8C2B" w14:textId="32EDB950" w:rsidR="00666B3B" w:rsidRPr="00666B3B" w:rsidRDefault="00666B3B" w:rsidP="00666B3B">
            <w:pPr>
              <w:jc w:val="center"/>
              <w:rPr>
                <w:rFonts w:cs="Arial"/>
                <w:bCs/>
                <w:lang w:eastAsia="es-MX"/>
              </w:rPr>
            </w:pPr>
            <w:r w:rsidRPr="00666B3B">
              <w:rPr>
                <w:rFonts w:cs="Arial"/>
                <w:bCs/>
                <w:lang w:eastAsia="es-MX"/>
              </w:rPr>
              <w:t>Sgl</w:t>
            </w:r>
          </w:p>
        </w:tc>
      </w:tr>
      <w:tr w:rsidR="001B2C81" w:rsidRPr="00666B3B" w14:paraId="0D3D500E" w14:textId="77777777" w:rsidTr="00D32DBD">
        <w:trPr>
          <w:trHeight w:val="360"/>
        </w:trPr>
        <w:tc>
          <w:tcPr>
            <w:tcW w:w="915" w:type="pct"/>
            <w:tcBorders>
              <w:top w:val="nil"/>
              <w:left w:val="single" w:sz="8" w:space="0" w:color="auto"/>
              <w:bottom w:val="single" w:sz="8" w:space="0" w:color="auto"/>
              <w:right w:val="single" w:sz="12" w:space="0" w:color="auto"/>
            </w:tcBorders>
            <w:shd w:val="clear" w:color="auto" w:fill="auto"/>
            <w:vAlign w:val="center"/>
            <w:hideMark/>
          </w:tcPr>
          <w:p w14:paraId="15662102" w14:textId="77777777" w:rsidR="00666B3B" w:rsidRPr="00666B3B" w:rsidRDefault="00666B3B" w:rsidP="001B5C23">
            <w:pPr>
              <w:rPr>
                <w:rFonts w:cs="Arial"/>
                <w:bCs/>
                <w:color w:val="000000"/>
                <w:lang w:eastAsia="es-MX"/>
              </w:rPr>
            </w:pPr>
            <w:r w:rsidRPr="00666B3B">
              <w:rPr>
                <w:rFonts w:cs="Arial"/>
                <w:bCs/>
                <w:color w:val="000000"/>
                <w:lang w:eastAsia="es-MX"/>
              </w:rPr>
              <w:t>Abr, May, Oct</w:t>
            </w:r>
          </w:p>
        </w:tc>
        <w:tc>
          <w:tcPr>
            <w:tcW w:w="444" w:type="pct"/>
            <w:tcBorders>
              <w:top w:val="nil"/>
              <w:left w:val="single" w:sz="12" w:space="0" w:color="auto"/>
              <w:bottom w:val="single" w:sz="8" w:space="0" w:color="auto"/>
              <w:right w:val="single" w:sz="4" w:space="0" w:color="auto"/>
            </w:tcBorders>
            <w:shd w:val="clear" w:color="auto" w:fill="auto"/>
            <w:vAlign w:val="center"/>
          </w:tcPr>
          <w:p w14:paraId="0A0D02FA" w14:textId="3D60076D" w:rsidR="00666B3B" w:rsidRPr="00666B3B" w:rsidRDefault="00666B3B" w:rsidP="00666B3B">
            <w:pPr>
              <w:jc w:val="center"/>
              <w:rPr>
                <w:rFonts w:cs="Arial"/>
                <w:b w:val="0"/>
                <w:lang w:eastAsia="es-MX"/>
              </w:rPr>
            </w:pPr>
            <w:r w:rsidRPr="00666B3B">
              <w:rPr>
                <w:rFonts w:cs="Arial"/>
                <w:b w:val="0"/>
                <w:lang w:eastAsia="es-MX"/>
              </w:rPr>
              <w:t>1,740</w:t>
            </w:r>
          </w:p>
        </w:tc>
        <w:tc>
          <w:tcPr>
            <w:tcW w:w="444" w:type="pct"/>
            <w:tcBorders>
              <w:top w:val="nil"/>
              <w:left w:val="nil"/>
              <w:bottom w:val="single" w:sz="8" w:space="0" w:color="auto"/>
              <w:right w:val="single" w:sz="4" w:space="0" w:color="auto"/>
            </w:tcBorders>
            <w:shd w:val="clear" w:color="auto" w:fill="auto"/>
            <w:vAlign w:val="center"/>
          </w:tcPr>
          <w:p w14:paraId="3037DB9B" w14:textId="29641422" w:rsidR="00666B3B" w:rsidRPr="00666B3B" w:rsidRDefault="00666B3B" w:rsidP="00666B3B">
            <w:pPr>
              <w:jc w:val="center"/>
              <w:rPr>
                <w:rFonts w:cs="Arial"/>
                <w:b w:val="0"/>
                <w:lang w:eastAsia="es-MX"/>
              </w:rPr>
            </w:pPr>
            <w:r w:rsidRPr="00666B3B">
              <w:rPr>
                <w:rFonts w:cs="Arial"/>
                <w:b w:val="0"/>
                <w:lang w:eastAsia="es-MX"/>
              </w:rPr>
              <w:t>1,585</w:t>
            </w:r>
          </w:p>
        </w:tc>
        <w:tc>
          <w:tcPr>
            <w:tcW w:w="538" w:type="pct"/>
            <w:tcBorders>
              <w:top w:val="nil"/>
              <w:left w:val="nil"/>
              <w:bottom w:val="single" w:sz="8" w:space="0" w:color="auto"/>
              <w:right w:val="single" w:sz="8" w:space="0" w:color="auto"/>
            </w:tcBorders>
            <w:shd w:val="clear" w:color="auto" w:fill="auto"/>
            <w:vAlign w:val="center"/>
          </w:tcPr>
          <w:p w14:paraId="69F09848" w14:textId="5B295170" w:rsidR="00666B3B" w:rsidRPr="00666B3B" w:rsidRDefault="00666B3B" w:rsidP="00666B3B">
            <w:pPr>
              <w:jc w:val="center"/>
              <w:rPr>
                <w:rFonts w:cs="Arial"/>
                <w:b w:val="0"/>
                <w:lang w:eastAsia="es-MX"/>
              </w:rPr>
            </w:pPr>
            <w:r w:rsidRPr="00666B3B">
              <w:rPr>
                <w:rFonts w:cs="Arial"/>
                <w:b w:val="0"/>
                <w:lang w:eastAsia="es-MX"/>
              </w:rPr>
              <w:t>2,690</w:t>
            </w:r>
          </w:p>
        </w:tc>
        <w:tc>
          <w:tcPr>
            <w:tcW w:w="441" w:type="pct"/>
            <w:gridSpan w:val="2"/>
            <w:tcBorders>
              <w:top w:val="single" w:sz="12" w:space="0" w:color="auto"/>
              <w:left w:val="single" w:sz="8" w:space="0" w:color="auto"/>
              <w:bottom w:val="single" w:sz="8" w:space="0" w:color="auto"/>
              <w:right w:val="single" w:sz="8" w:space="0" w:color="auto"/>
            </w:tcBorders>
            <w:shd w:val="clear" w:color="auto" w:fill="auto"/>
            <w:vAlign w:val="center"/>
          </w:tcPr>
          <w:p w14:paraId="722557AC" w14:textId="51740AB2" w:rsidR="00666B3B" w:rsidRPr="00666B3B" w:rsidRDefault="00666B3B" w:rsidP="00666B3B">
            <w:pPr>
              <w:jc w:val="center"/>
              <w:rPr>
                <w:rFonts w:cs="Arial"/>
                <w:b w:val="0"/>
                <w:lang w:eastAsia="es-MX"/>
              </w:rPr>
            </w:pPr>
            <w:r w:rsidRPr="00666B3B">
              <w:rPr>
                <w:rFonts w:cs="Arial"/>
                <w:b w:val="0"/>
                <w:lang w:eastAsia="es-MX"/>
              </w:rPr>
              <w:t>2,110</w:t>
            </w:r>
          </w:p>
        </w:tc>
        <w:tc>
          <w:tcPr>
            <w:tcW w:w="444" w:type="pct"/>
            <w:tcBorders>
              <w:top w:val="single" w:sz="12" w:space="0" w:color="auto"/>
              <w:left w:val="single" w:sz="8" w:space="0" w:color="auto"/>
              <w:bottom w:val="single" w:sz="8" w:space="0" w:color="auto"/>
              <w:right w:val="single" w:sz="8" w:space="0" w:color="auto"/>
            </w:tcBorders>
            <w:shd w:val="clear" w:color="auto" w:fill="auto"/>
            <w:vAlign w:val="center"/>
          </w:tcPr>
          <w:p w14:paraId="1DA146A4" w14:textId="79218B5C" w:rsidR="00666B3B" w:rsidRPr="00666B3B" w:rsidRDefault="00666B3B" w:rsidP="00666B3B">
            <w:pPr>
              <w:jc w:val="center"/>
              <w:rPr>
                <w:rFonts w:cs="Arial"/>
                <w:b w:val="0"/>
                <w:lang w:eastAsia="es-MX"/>
              </w:rPr>
            </w:pPr>
            <w:r w:rsidRPr="00666B3B">
              <w:rPr>
                <w:rFonts w:cs="Arial"/>
                <w:b w:val="0"/>
                <w:lang w:eastAsia="es-MX"/>
              </w:rPr>
              <w:t>1,859</w:t>
            </w:r>
          </w:p>
        </w:tc>
        <w:tc>
          <w:tcPr>
            <w:tcW w:w="444" w:type="pct"/>
            <w:tcBorders>
              <w:top w:val="single" w:sz="12" w:space="0" w:color="auto"/>
              <w:left w:val="single" w:sz="8" w:space="0" w:color="auto"/>
              <w:bottom w:val="single" w:sz="8" w:space="0" w:color="auto"/>
              <w:right w:val="single" w:sz="8" w:space="0" w:color="auto"/>
            </w:tcBorders>
            <w:shd w:val="clear" w:color="auto" w:fill="auto"/>
            <w:vAlign w:val="center"/>
          </w:tcPr>
          <w:p w14:paraId="4F1FBD72" w14:textId="53AE1562" w:rsidR="00666B3B" w:rsidRPr="00666B3B" w:rsidRDefault="00666B3B" w:rsidP="00666B3B">
            <w:pPr>
              <w:jc w:val="center"/>
              <w:rPr>
                <w:rFonts w:cs="Arial"/>
                <w:b w:val="0"/>
                <w:lang w:eastAsia="es-MX"/>
              </w:rPr>
            </w:pPr>
            <w:r w:rsidRPr="00666B3B">
              <w:rPr>
                <w:rFonts w:cs="Arial"/>
                <w:b w:val="0"/>
                <w:lang w:eastAsia="es-MX"/>
              </w:rPr>
              <w:t>3,410</w:t>
            </w:r>
          </w:p>
        </w:tc>
        <w:tc>
          <w:tcPr>
            <w:tcW w:w="444" w:type="pct"/>
            <w:tcBorders>
              <w:top w:val="single" w:sz="12" w:space="0" w:color="auto"/>
              <w:left w:val="single" w:sz="8" w:space="0" w:color="auto"/>
              <w:bottom w:val="single" w:sz="8" w:space="0" w:color="auto"/>
              <w:right w:val="single" w:sz="8" w:space="0" w:color="auto"/>
            </w:tcBorders>
            <w:shd w:val="clear" w:color="auto" w:fill="auto"/>
            <w:vAlign w:val="center"/>
          </w:tcPr>
          <w:p w14:paraId="2A8B6AD6" w14:textId="5A055690" w:rsidR="00666B3B" w:rsidRPr="00666B3B" w:rsidRDefault="00666B3B" w:rsidP="00666B3B">
            <w:pPr>
              <w:jc w:val="center"/>
              <w:rPr>
                <w:rFonts w:cs="Arial"/>
                <w:b w:val="0"/>
                <w:lang w:eastAsia="es-MX"/>
              </w:rPr>
            </w:pPr>
            <w:r w:rsidRPr="00666B3B">
              <w:rPr>
                <w:rFonts w:cs="Arial"/>
                <w:b w:val="0"/>
                <w:lang w:eastAsia="es-MX"/>
              </w:rPr>
              <w:t>2,340</w:t>
            </w:r>
          </w:p>
        </w:tc>
        <w:tc>
          <w:tcPr>
            <w:tcW w:w="444" w:type="pct"/>
            <w:tcBorders>
              <w:top w:val="single" w:sz="12" w:space="0" w:color="auto"/>
              <w:left w:val="single" w:sz="8" w:space="0" w:color="auto"/>
              <w:bottom w:val="single" w:sz="8" w:space="0" w:color="auto"/>
              <w:right w:val="single" w:sz="8" w:space="0" w:color="auto"/>
            </w:tcBorders>
            <w:shd w:val="clear" w:color="auto" w:fill="auto"/>
            <w:vAlign w:val="center"/>
          </w:tcPr>
          <w:p w14:paraId="418E4BCA" w14:textId="6A934978" w:rsidR="00666B3B" w:rsidRPr="00666B3B" w:rsidRDefault="00666B3B" w:rsidP="00666B3B">
            <w:pPr>
              <w:jc w:val="center"/>
              <w:rPr>
                <w:rFonts w:cs="Arial"/>
                <w:b w:val="0"/>
                <w:lang w:eastAsia="es-MX"/>
              </w:rPr>
            </w:pPr>
            <w:r w:rsidRPr="00666B3B">
              <w:rPr>
                <w:rFonts w:cs="Arial"/>
                <w:b w:val="0"/>
                <w:lang w:eastAsia="es-MX"/>
              </w:rPr>
              <w:t>1,970</w:t>
            </w:r>
          </w:p>
        </w:tc>
        <w:tc>
          <w:tcPr>
            <w:tcW w:w="442" w:type="pct"/>
            <w:tcBorders>
              <w:top w:val="single" w:sz="12" w:space="0" w:color="auto"/>
              <w:left w:val="single" w:sz="8" w:space="0" w:color="auto"/>
              <w:bottom w:val="single" w:sz="8" w:space="0" w:color="auto"/>
              <w:right w:val="single" w:sz="8" w:space="0" w:color="auto"/>
            </w:tcBorders>
            <w:shd w:val="clear" w:color="auto" w:fill="auto"/>
            <w:vAlign w:val="center"/>
          </w:tcPr>
          <w:p w14:paraId="0AFE5921" w14:textId="432EEF65" w:rsidR="00666B3B" w:rsidRPr="00666B3B" w:rsidRDefault="00666B3B" w:rsidP="00666B3B">
            <w:pPr>
              <w:jc w:val="center"/>
              <w:rPr>
                <w:rFonts w:cs="Arial"/>
                <w:b w:val="0"/>
                <w:lang w:eastAsia="es-MX"/>
              </w:rPr>
            </w:pPr>
            <w:r w:rsidRPr="00666B3B">
              <w:rPr>
                <w:rFonts w:cs="Arial"/>
                <w:b w:val="0"/>
                <w:lang w:eastAsia="es-MX"/>
              </w:rPr>
              <w:t>3,755</w:t>
            </w:r>
          </w:p>
        </w:tc>
      </w:tr>
      <w:tr w:rsidR="001B2C81" w:rsidRPr="00666B3B" w14:paraId="40B913B8" w14:textId="77777777" w:rsidTr="003A78CA">
        <w:trPr>
          <w:trHeight w:val="360"/>
        </w:trPr>
        <w:tc>
          <w:tcPr>
            <w:tcW w:w="915" w:type="pct"/>
            <w:tcBorders>
              <w:top w:val="nil"/>
              <w:left w:val="single" w:sz="8" w:space="0" w:color="auto"/>
              <w:bottom w:val="single" w:sz="8" w:space="0" w:color="auto"/>
              <w:right w:val="single" w:sz="12" w:space="0" w:color="auto"/>
            </w:tcBorders>
            <w:shd w:val="clear" w:color="auto" w:fill="auto"/>
            <w:vAlign w:val="center"/>
            <w:hideMark/>
          </w:tcPr>
          <w:p w14:paraId="0434E7CE" w14:textId="77777777" w:rsidR="00666B3B" w:rsidRPr="00666B3B" w:rsidRDefault="00666B3B" w:rsidP="001B2C81">
            <w:pPr>
              <w:rPr>
                <w:rFonts w:cs="Arial"/>
                <w:b w:val="0"/>
                <w:color w:val="000000"/>
                <w:lang w:eastAsia="es-MX"/>
              </w:rPr>
            </w:pPr>
            <w:r w:rsidRPr="00666B3B">
              <w:rPr>
                <w:rFonts w:cs="Arial"/>
                <w:b w:val="0"/>
                <w:color w:val="000000"/>
                <w:lang w:eastAsia="es-MX"/>
              </w:rPr>
              <w:t>Supl. Jun, Sep</w:t>
            </w:r>
          </w:p>
        </w:tc>
        <w:tc>
          <w:tcPr>
            <w:tcW w:w="444" w:type="pct"/>
            <w:tcBorders>
              <w:top w:val="nil"/>
              <w:left w:val="single" w:sz="12" w:space="0" w:color="auto"/>
              <w:bottom w:val="single" w:sz="8" w:space="0" w:color="auto"/>
              <w:right w:val="single" w:sz="4" w:space="0" w:color="auto"/>
            </w:tcBorders>
            <w:shd w:val="clear" w:color="auto" w:fill="auto"/>
            <w:vAlign w:val="center"/>
          </w:tcPr>
          <w:p w14:paraId="7CAD7E95" w14:textId="2809AE4D" w:rsidR="00666B3B" w:rsidRPr="00666B3B" w:rsidRDefault="00666B3B" w:rsidP="00666B3B">
            <w:pPr>
              <w:jc w:val="center"/>
              <w:rPr>
                <w:rFonts w:cs="Arial"/>
                <w:b w:val="0"/>
                <w:lang w:eastAsia="es-MX"/>
              </w:rPr>
            </w:pPr>
            <w:r w:rsidRPr="00666B3B">
              <w:rPr>
                <w:rFonts w:cs="Arial"/>
                <w:b w:val="0"/>
                <w:lang w:eastAsia="es-MX"/>
              </w:rPr>
              <w:t>145</w:t>
            </w:r>
          </w:p>
        </w:tc>
        <w:tc>
          <w:tcPr>
            <w:tcW w:w="444" w:type="pct"/>
            <w:tcBorders>
              <w:top w:val="nil"/>
              <w:left w:val="nil"/>
              <w:bottom w:val="single" w:sz="8" w:space="0" w:color="auto"/>
              <w:right w:val="single" w:sz="4" w:space="0" w:color="auto"/>
            </w:tcBorders>
            <w:shd w:val="clear" w:color="auto" w:fill="auto"/>
            <w:vAlign w:val="center"/>
          </w:tcPr>
          <w:p w14:paraId="26DE158A" w14:textId="7F65337D" w:rsidR="00666B3B" w:rsidRPr="00666B3B" w:rsidRDefault="00666B3B" w:rsidP="00666B3B">
            <w:pPr>
              <w:jc w:val="center"/>
              <w:rPr>
                <w:rFonts w:cs="Arial"/>
                <w:b w:val="0"/>
                <w:lang w:eastAsia="es-MX"/>
              </w:rPr>
            </w:pPr>
            <w:r w:rsidRPr="00666B3B">
              <w:rPr>
                <w:rFonts w:cs="Arial"/>
                <w:b w:val="0"/>
                <w:lang w:eastAsia="es-MX"/>
              </w:rPr>
              <w:t>130</w:t>
            </w:r>
          </w:p>
        </w:tc>
        <w:tc>
          <w:tcPr>
            <w:tcW w:w="538" w:type="pct"/>
            <w:tcBorders>
              <w:top w:val="nil"/>
              <w:left w:val="nil"/>
              <w:bottom w:val="single" w:sz="8" w:space="0" w:color="auto"/>
              <w:right w:val="single" w:sz="8" w:space="0" w:color="auto"/>
            </w:tcBorders>
            <w:shd w:val="clear" w:color="auto" w:fill="auto"/>
            <w:vAlign w:val="center"/>
          </w:tcPr>
          <w:p w14:paraId="30ED08E7" w14:textId="5B261C1D" w:rsidR="00666B3B" w:rsidRPr="00666B3B" w:rsidRDefault="00666B3B" w:rsidP="00666B3B">
            <w:pPr>
              <w:jc w:val="center"/>
              <w:rPr>
                <w:rFonts w:cs="Arial"/>
                <w:b w:val="0"/>
                <w:lang w:eastAsia="es-MX"/>
              </w:rPr>
            </w:pPr>
            <w:r w:rsidRPr="00666B3B">
              <w:rPr>
                <w:rFonts w:cs="Arial"/>
                <w:b w:val="0"/>
                <w:lang w:eastAsia="es-MX"/>
              </w:rPr>
              <w:t>290</w:t>
            </w:r>
          </w:p>
        </w:tc>
        <w:tc>
          <w:tcPr>
            <w:tcW w:w="44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0C11F4" w14:textId="6BCB3F81" w:rsidR="00666B3B" w:rsidRPr="00666B3B" w:rsidRDefault="00666B3B" w:rsidP="00666B3B">
            <w:pPr>
              <w:jc w:val="center"/>
              <w:rPr>
                <w:rFonts w:cs="Arial"/>
                <w:b w:val="0"/>
                <w:lang w:eastAsia="es-MX"/>
              </w:rPr>
            </w:pPr>
            <w:r w:rsidRPr="00666B3B">
              <w:rPr>
                <w:rFonts w:cs="Arial"/>
                <w:b w:val="0"/>
                <w:lang w:eastAsia="es-MX"/>
              </w:rPr>
              <w:t>310</w:t>
            </w:r>
          </w:p>
        </w:tc>
        <w:tc>
          <w:tcPr>
            <w:tcW w:w="444" w:type="pct"/>
            <w:tcBorders>
              <w:top w:val="single" w:sz="8" w:space="0" w:color="auto"/>
              <w:left w:val="single" w:sz="8" w:space="0" w:color="auto"/>
              <w:bottom w:val="single" w:sz="8" w:space="0" w:color="auto"/>
              <w:right w:val="single" w:sz="8" w:space="0" w:color="auto"/>
            </w:tcBorders>
            <w:shd w:val="clear" w:color="auto" w:fill="auto"/>
            <w:vAlign w:val="center"/>
          </w:tcPr>
          <w:p w14:paraId="6019B8D2" w14:textId="16EC537E" w:rsidR="00666B3B" w:rsidRPr="00666B3B" w:rsidRDefault="00666B3B" w:rsidP="00666B3B">
            <w:pPr>
              <w:jc w:val="center"/>
              <w:rPr>
                <w:rFonts w:cs="Arial"/>
                <w:b w:val="0"/>
                <w:lang w:eastAsia="es-MX"/>
              </w:rPr>
            </w:pPr>
            <w:r w:rsidRPr="00666B3B">
              <w:rPr>
                <w:rFonts w:cs="Arial"/>
                <w:b w:val="0"/>
                <w:lang w:eastAsia="es-MX"/>
              </w:rPr>
              <w:t>265</w:t>
            </w:r>
          </w:p>
        </w:tc>
        <w:tc>
          <w:tcPr>
            <w:tcW w:w="444" w:type="pct"/>
            <w:tcBorders>
              <w:top w:val="single" w:sz="8" w:space="0" w:color="auto"/>
              <w:left w:val="single" w:sz="8" w:space="0" w:color="auto"/>
              <w:bottom w:val="single" w:sz="8" w:space="0" w:color="auto"/>
              <w:right w:val="single" w:sz="8" w:space="0" w:color="auto"/>
            </w:tcBorders>
            <w:shd w:val="clear" w:color="auto" w:fill="auto"/>
            <w:vAlign w:val="center"/>
          </w:tcPr>
          <w:p w14:paraId="55D441CE" w14:textId="58773A06" w:rsidR="00666B3B" w:rsidRPr="00666B3B" w:rsidRDefault="00666B3B" w:rsidP="00666B3B">
            <w:pPr>
              <w:jc w:val="center"/>
              <w:rPr>
                <w:rFonts w:cs="Arial"/>
                <w:b w:val="0"/>
                <w:lang w:eastAsia="es-MX"/>
              </w:rPr>
            </w:pPr>
            <w:r w:rsidRPr="00666B3B">
              <w:rPr>
                <w:rFonts w:cs="Arial"/>
                <w:b w:val="0"/>
                <w:lang w:eastAsia="es-MX"/>
              </w:rPr>
              <w:t>575</w:t>
            </w:r>
          </w:p>
        </w:tc>
        <w:tc>
          <w:tcPr>
            <w:tcW w:w="444" w:type="pct"/>
            <w:tcBorders>
              <w:top w:val="single" w:sz="8" w:space="0" w:color="auto"/>
              <w:left w:val="single" w:sz="8" w:space="0" w:color="auto"/>
              <w:bottom w:val="single" w:sz="8" w:space="0" w:color="auto"/>
              <w:right w:val="single" w:sz="8" w:space="0" w:color="auto"/>
            </w:tcBorders>
            <w:shd w:val="clear" w:color="auto" w:fill="auto"/>
            <w:vAlign w:val="center"/>
          </w:tcPr>
          <w:p w14:paraId="5E3144D0" w14:textId="19D6A988" w:rsidR="00666B3B" w:rsidRPr="00666B3B" w:rsidRDefault="00666B3B" w:rsidP="00666B3B">
            <w:pPr>
              <w:jc w:val="center"/>
              <w:rPr>
                <w:rFonts w:cs="Arial"/>
                <w:b w:val="0"/>
                <w:lang w:eastAsia="es-MX"/>
              </w:rPr>
            </w:pPr>
            <w:r w:rsidRPr="00666B3B">
              <w:rPr>
                <w:rFonts w:cs="Arial"/>
                <w:b w:val="0"/>
                <w:lang w:eastAsia="es-MX"/>
              </w:rPr>
              <w:t>335</w:t>
            </w:r>
          </w:p>
        </w:tc>
        <w:tc>
          <w:tcPr>
            <w:tcW w:w="444" w:type="pct"/>
            <w:tcBorders>
              <w:top w:val="single" w:sz="8" w:space="0" w:color="auto"/>
              <w:left w:val="single" w:sz="8" w:space="0" w:color="auto"/>
              <w:bottom w:val="single" w:sz="8" w:space="0" w:color="auto"/>
              <w:right w:val="single" w:sz="8" w:space="0" w:color="auto"/>
            </w:tcBorders>
            <w:shd w:val="clear" w:color="auto" w:fill="auto"/>
            <w:vAlign w:val="center"/>
          </w:tcPr>
          <w:p w14:paraId="2329C34B" w14:textId="2F768179" w:rsidR="00666B3B" w:rsidRPr="00666B3B" w:rsidRDefault="00666B3B" w:rsidP="00666B3B">
            <w:pPr>
              <w:jc w:val="center"/>
              <w:rPr>
                <w:rFonts w:cs="Arial"/>
                <w:b w:val="0"/>
                <w:lang w:eastAsia="es-MX"/>
              </w:rPr>
            </w:pPr>
            <w:r w:rsidRPr="00666B3B">
              <w:rPr>
                <w:rFonts w:cs="Arial"/>
                <w:b w:val="0"/>
                <w:lang w:eastAsia="es-MX"/>
              </w:rPr>
              <w:t>245</w:t>
            </w:r>
          </w:p>
        </w:tc>
        <w:tc>
          <w:tcPr>
            <w:tcW w:w="442" w:type="pct"/>
            <w:tcBorders>
              <w:top w:val="single" w:sz="8" w:space="0" w:color="auto"/>
              <w:left w:val="single" w:sz="8" w:space="0" w:color="auto"/>
              <w:bottom w:val="single" w:sz="8" w:space="0" w:color="auto"/>
              <w:right w:val="single" w:sz="8" w:space="0" w:color="auto"/>
            </w:tcBorders>
            <w:shd w:val="clear" w:color="auto" w:fill="auto"/>
            <w:vAlign w:val="center"/>
          </w:tcPr>
          <w:p w14:paraId="1435E506" w14:textId="7AA2D333" w:rsidR="00666B3B" w:rsidRPr="00666B3B" w:rsidRDefault="00666B3B" w:rsidP="00666B3B">
            <w:pPr>
              <w:jc w:val="center"/>
              <w:rPr>
                <w:rFonts w:cs="Arial"/>
                <w:b w:val="0"/>
                <w:lang w:eastAsia="es-MX"/>
              </w:rPr>
            </w:pPr>
            <w:r w:rsidRPr="00666B3B">
              <w:rPr>
                <w:rFonts w:cs="Arial"/>
                <w:b w:val="0"/>
                <w:lang w:eastAsia="es-MX"/>
              </w:rPr>
              <w:t>635</w:t>
            </w:r>
          </w:p>
        </w:tc>
      </w:tr>
      <w:tr w:rsidR="001B2C81" w:rsidRPr="00666B3B" w14:paraId="68F9E501" w14:textId="77777777" w:rsidTr="003A78CA">
        <w:trPr>
          <w:trHeight w:val="360"/>
        </w:trPr>
        <w:tc>
          <w:tcPr>
            <w:tcW w:w="915" w:type="pct"/>
            <w:tcBorders>
              <w:top w:val="single" w:sz="8" w:space="0" w:color="auto"/>
              <w:left w:val="single" w:sz="8" w:space="0" w:color="auto"/>
              <w:bottom w:val="single" w:sz="12" w:space="0" w:color="auto"/>
              <w:right w:val="single" w:sz="12" w:space="0" w:color="auto"/>
            </w:tcBorders>
            <w:shd w:val="clear" w:color="auto" w:fill="auto"/>
            <w:vAlign w:val="center"/>
            <w:hideMark/>
          </w:tcPr>
          <w:p w14:paraId="17364A18" w14:textId="77777777" w:rsidR="00666B3B" w:rsidRPr="00666B3B" w:rsidRDefault="00666B3B" w:rsidP="001B2C81">
            <w:pPr>
              <w:rPr>
                <w:rFonts w:cs="Arial"/>
                <w:b w:val="0"/>
                <w:color w:val="000000"/>
                <w:lang w:eastAsia="es-MX"/>
              </w:rPr>
            </w:pPr>
            <w:r w:rsidRPr="00666B3B">
              <w:rPr>
                <w:rFonts w:cs="Arial"/>
                <w:b w:val="0"/>
                <w:color w:val="000000"/>
                <w:lang w:eastAsia="es-MX"/>
              </w:rPr>
              <w:t>Supl. Jul, Ago</w:t>
            </w:r>
          </w:p>
        </w:tc>
        <w:tc>
          <w:tcPr>
            <w:tcW w:w="444" w:type="pct"/>
            <w:tcBorders>
              <w:top w:val="single" w:sz="8" w:space="0" w:color="auto"/>
              <w:left w:val="single" w:sz="12" w:space="0" w:color="auto"/>
              <w:bottom w:val="single" w:sz="12" w:space="0" w:color="auto"/>
              <w:right w:val="single" w:sz="4" w:space="0" w:color="auto"/>
            </w:tcBorders>
            <w:shd w:val="clear" w:color="auto" w:fill="auto"/>
            <w:vAlign w:val="center"/>
          </w:tcPr>
          <w:p w14:paraId="18C542CD" w14:textId="16708150" w:rsidR="00666B3B" w:rsidRPr="00666B3B" w:rsidRDefault="00666B3B" w:rsidP="00666B3B">
            <w:pPr>
              <w:jc w:val="center"/>
              <w:rPr>
                <w:rFonts w:cs="Arial"/>
                <w:b w:val="0"/>
                <w:lang w:eastAsia="es-MX"/>
              </w:rPr>
            </w:pPr>
            <w:r w:rsidRPr="00666B3B">
              <w:rPr>
                <w:rFonts w:cs="Arial"/>
                <w:b w:val="0"/>
                <w:lang w:eastAsia="es-MX"/>
              </w:rPr>
              <w:t>345</w:t>
            </w:r>
          </w:p>
        </w:tc>
        <w:tc>
          <w:tcPr>
            <w:tcW w:w="444" w:type="pct"/>
            <w:tcBorders>
              <w:top w:val="single" w:sz="8" w:space="0" w:color="auto"/>
              <w:left w:val="nil"/>
              <w:bottom w:val="single" w:sz="12" w:space="0" w:color="auto"/>
              <w:right w:val="single" w:sz="4" w:space="0" w:color="auto"/>
            </w:tcBorders>
            <w:shd w:val="clear" w:color="auto" w:fill="auto"/>
            <w:vAlign w:val="center"/>
          </w:tcPr>
          <w:p w14:paraId="62A08245" w14:textId="68754C20" w:rsidR="00666B3B" w:rsidRPr="00666B3B" w:rsidRDefault="00666B3B" w:rsidP="00666B3B">
            <w:pPr>
              <w:jc w:val="center"/>
              <w:rPr>
                <w:rFonts w:cs="Arial"/>
                <w:b w:val="0"/>
                <w:lang w:eastAsia="es-MX"/>
              </w:rPr>
            </w:pPr>
            <w:r w:rsidRPr="00666B3B">
              <w:rPr>
                <w:rFonts w:cs="Arial"/>
                <w:b w:val="0"/>
                <w:lang w:eastAsia="es-MX"/>
              </w:rPr>
              <w:t>335</w:t>
            </w:r>
          </w:p>
        </w:tc>
        <w:tc>
          <w:tcPr>
            <w:tcW w:w="538" w:type="pct"/>
            <w:tcBorders>
              <w:top w:val="single" w:sz="8" w:space="0" w:color="auto"/>
              <w:left w:val="nil"/>
              <w:bottom w:val="single" w:sz="12" w:space="0" w:color="auto"/>
              <w:right w:val="single" w:sz="8" w:space="0" w:color="auto"/>
            </w:tcBorders>
            <w:shd w:val="clear" w:color="auto" w:fill="auto"/>
            <w:vAlign w:val="center"/>
          </w:tcPr>
          <w:p w14:paraId="42B27C10" w14:textId="601169FD" w:rsidR="00666B3B" w:rsidRPr="00666B3B" w:rsidRDefault="00666B3B" w:rsidP="00666B3B">
            <w:pPr>
              <w:jc w:val="center"/>
              <w:rPr>
                <w:rFonts w:cs="Arial"/>
                <w:b w:val="0"/>
                <w:lang w:eastAsia="es-MX"/>
              </w:rPr>
            </w:pPr>
            <w:r w:rsidRPr="00666B3B">
              <w:rPr>
                <w:rFonts w:cs="Arial"/>
                <w:b w:val="0"/>
                <w:lang w:eastAsia="es-MX"/>
              </w:rPr>
              <w:t>695</w:t>
            </w:r>
          </w:p>
        </w:tc>
        <w:tc>
          <w:tcPr>
            <w:tcW w:w="441" w:type="pct"/>
            <w:gridSpan w:val="2"/>
            <w:tcBorders>
              <w:top w:val="single" w:sz="8" w:space="0" w:color="auto"/>
              <w:left w:val="single" w:sz="8" w:space="0" w:color="auto"/>
              <w:bottom w:val="single" w:sz="12" w:space="0" w:color="auto"/>
              <w:right w:val="single" w:sz="8" w:space="0" w:color="auto"/>
            </w:tcBorders>
            <w:shd w:val="clear" w:color="auto" w:fill="auto"/>
            <w:vAlign w:val="center"/>
          </w:tcPr>
          <w:p w14:paraId="229639FB" w14:textId="6F5026D4" w:rsidR="00666B3B" w:rsidRPr="00666B3B" w:rsidRDefault="00666B3B" w:rsidP="00666B3B">
            <w:pPr>
              <w:jc w:val="center"/>
              <w:rPr>
                <w:rFonts w:cs="Arial"/>
                <w:b w:val="0"/>
                <w:lang w:eastAsia="es-MX"/>
              </w:rPr>
            </w:pPr>
            <w:r w:rsidRPr="00666B3B">
              <w:rPr>
                <w:rFonts w:cs="Arial"/>
                <w:b w:val="0"/>
                <w:lang w:eastAsia="es-MX"/>
              </w:rPr>
              <w:t>420</w:t>
            </w:r>
          </w:p>
        </w:tc>
        <w:tc>
          <w:tcPr>
            <w:tcW w:w="444" w:type="pct"/>
            <w:tcBorders>
              <w:top w:val="single" w:sz="8" w:space="0" w:color="auto"/>
              <w:left w:val="single" w:sz="8" w:space="0" w:color="auto"/>
              <w:bottom w:val="single" w:sz="12" w:space="0" w:color="auto"/>
              <w:right w:val="single" w:sz="8" w:space="0" w:color="auto"/>
            </w:tcBorders>
            <w:shd w:val="clear" w:color="auto" w:fill="auto"/>
            <w:vAlign w:val="center"/>
          </w:tcPr>
          <w:p w14:paraId="783B0FC6" w14:textId="034BC10C" w:rsidR="00666B3B" w:rsidRPr="00666B3B" w:rsidRDefault="00666B3B" w:rsidP="00666B3B">
            <w:pPr>
              <w:jc w:val="center"/>
              <w:rPr>
                <w:rFonts w:cs="Arial"/>
                <w:b w:val="0"/>
                <w:lang w:eastAsia="es-MX"/>
              </w:rPr>
            </w:pPr>
            <w:r w:rsidRPr="00666B3B">
              <w:rPr>
                <w:rFonts w:cs="Arial"/>
                <w:b w:val="0"/>
                <w:lang w:eastAsia="es-MX"/>
              </w:rPr>
              <w:t>360</w:t>
            </w:r>
          </w:p>
        </w:tc>
        <w:tc>
          <w:tcPr>
            <w:tcW w:w="444" w:type="pct"/>
            <w:tcBorders>
              <w:top w:val="single" w:sz="8" w:space="0" w:color="auto"/>
              <w:left w:val="single" w:sz="8" w:space="0" w:color="auto"/>
              <w:bottom w:val="single" w:sz="12" w:space="0" w:color="auto"/>
              <w:right w:val="single" w:sz="8" w:space="0" w:color="auto"/>
            </w:tcBorders>
            <w:shd w:val="clear" w:color="auto" w:fill="auto"/>
            <w:vAlign w:val="center"/>
          </w:tcPr>
          <w:p w14:paraId="0CD9049C" w14:textId="70F9E7D2" w:rsidR="00666B3B" w:rsidRPr="00666B3B" w:rsidRDefault="00666B3B" w:rsidP="00666B3B">
            <w:pPr>
              <w:jc w:val="center"/>
              <w:rPr>
                <w:rFonts w:cs="Arial"/>
                <w:b w:val="0"/>
                <w:lang w:eastAsia="es-MX"/>
              </w:rPr>
            </w:pPr>
            <w:r w:rsidRPr="00666B3B">
              <w:rPr>
                <w:rFonts w:cs="Arial"/>
                <w:b w:val="0"/>
                <w:lang w:eastAsia="es-MX"/>
              </w:rPr>
              <w:t>775</w:t>
            </w:r>
          </w:p>
        </w:tc>
        <w:tc>
          <w:tcPr>
            <w:tcW w:w="444" w:type="pct"/>
            <w:tcBorders>
              <w:top w:val="single" w:sz="8" w:space="0" w:color="auto"/>
              <w:left w:val="single" w:sz="8" w:space="0" w:color="auto"/>
              <w:bottom w:val="single" w:sz="12" w:space="0" w:color="auto"/>
              <w:right w:val="single" w:sz="8" w:space="0" w:color="auto"/>
            </w:tcBorders>
            <w:shd w:val="clear" w:color="auto" w:fill="auto"/>
            <w:vAlign w:val="center"/>
          </w:tcPr>
          <w:p w14:paraId="1AC5BA72" w14:textId="5B328A5D" w:rsidR="00666B3B" w:rsidRPr="00666B3B" w:rsidRDefault="00666B3B" w:rsidP="00666B3B">
            <w:pPr>
              <w:jc w:val="center"/>
              <w:rPr>
                <w:rFonts w:cs="Arial"/>
                <w:b w:val="0"/>
                <w:lang w:eastAsia="es-MX"/>
              </w:rPr>
            </w:pPr>
            <w:r w:rsidRPr="00666B3B">
              <w:rPr>
                <w:rFonts w:cs="Arial"/>
                <w:b w:val="0"/>
                <w:lang w:eastAsia="es-MX"/>
              </w:rPr>
              <w:t>690</w:t>
            </w:r>
          </w:p>
        </w:tc>
        <w:tc>
          <w:tcPr>
            <w:tcW w:w="444" w:type="pct"/>
            <w:tcBorders>
              <w:top w:val="single" w:sz="8" w:space="0" w:color="auto"/>
              <w:left w:val="single" w:sz="8" w:space="0" w:color="auto"/>
              <w:bottom w:val="single" w:sz="12" w:space="0" w:color="auto"/>
              <w:right w:val="single" w:sz="8" w:space="0" w:color="auto"/>
            </w:tcBorders>
            <w:shd w:val="clear" w:color="auto" w:fill="auto"/>
            <w:vAlign w:val="center"/>
          </w:tcPr>
          <w:p w14:paraId="2E8E5B31" w14:textId="7051D99E" w:rsidR="00666B3B" w:rsidRPr="00666B3B" w:rsidRDefault="00666B3B" w:rsidP="00666B3B">
            <w:pPr>
              <w:jc w:val="center"/>
              <w:rPr>
                <w:rFonts w:cs="Arial"/>
                <w:b w:val="0"/>
                <w:lang w:eastAsia="es-MX"/>
              </w:rPr>
            </w:pPr>
            <w:r w:rsidRPr="00666B3B">
              <w:rPr>
                <w:rFonts w:cs="Arial"/>
                <w:b w:val="0"/>
                <w:lang w:eastAsia="es-MX"/>
              </w:rPr>
              <w:t>495</w:t>
            </w:r>
          </w:p>
        </w:tc>
        <w:tc>
          <w:tcPr>
            <w:tcW w:w="442" w:type="pct"/>
            <w:tcBorders>
              <w:top w:val="single" w:sz="8" w:space="0" w:color="auto"/>
              <w:left w:val="single" w:sz="8" w:space="0" w:color="auto"/>
              <w:bottom w:val="single" w:sz="12" w:space="0" w:color="auto"/>
              <w:right w:val="single" w:sz="8" w:space="0" w:color="auto"/>
            </w:tcBorders>
            <w:shd w:val="clear" w:color="auto" w:fill="auto"/>
            <w:vAlign w:val="center"/>
          </w:tcPr>
          <w:p w14:paraId="264D2DFC" w14:textId="538D3FBE" w:rsidR="00666B3B" w:rsidRPr="00666B3B" w:rsidRDefault="00666B3B" w:rsidP="00666B3B">
            <w:pPr>
              <w:jc w:val="center"/>
              <w:rPr>
                <w:rFonts w:cs="Arial"/>
                <w:b w:val="0"/>
                <w:lang w:eastAsia="es-MX"/>
              </w:rPr>
            </w:pPr>
            <w:r w:rsidRPr="00666B3B">
              <w:rPr>
                <w:rFonts w:cs="Arial"/>
                <w:b w:val="0"/>
                <w:lang w:eastAsia="es-MX"/>
              </w:rPr>
              <w:t>1,390</w:t>
            </w:r>
          </w:p>
        </w:tc>
      </w:tr>
      <w:tr w:rsidR="00161E64" w:rsidRPr="00C2651B" w14:paraId="6F4C2709" w14:textId="77777777" w:rsidTr="003A78CA">
        <w:trPr>
          <w:trHeight w:val="315"/>
        </w:trPr>
        <w:tc>
          <w:tcPr>
            <w:tcW w:w="5000" w:type="pct"/>
            <w:gridSpan w:val="11"/>
            <w:tcBorders>
              <w:top w:val="single" w:sz="12" w:space="0" w:color="auto"/>
              <w:left w:val="single" w:sz="8" w:space="0" w:color="auto"/>
              <w:bottom w:val="single" w:sz="8" w:space="0" w:color="auto"/>
              <w:right w:val="single" w:sz="8" w:space="0" w:color="auto"/>
            </w:tcBorders>
            <w:shd w:val="clear" w:color="auto" w:fill="auto"/>
            <w:vAlign w:val="bottom"/>
          </w:tcPr>
          <w:p w14:paraId="2E90424C" w14:textId="77777777" w:rsidR="00161E64" w:rsidRPr="00C2651B" w:rsidRDefault="00161E64" w:rsidP="0035349C">
            <w:pPr>
              <w:rPr>
                <w:rFonts w:cs="Arial"/>
                <w:b w:val="0"/>
                <w:lang w:eastAsia="es-MX"/>
              </w:rPr>
            </w:pPr>
            <w:r w:rsidRPr="00BD227D">
              <w:rPr>
                <w:rFonts w:cs="Arial"/>
                <w:b w:val="0"/>
                <w:sz w:val="18"/>
                <w:szCs w:val="18"/>
                <w:lang w:eastAsia="es-MX"/>
              </w:rPr>
              <w:t>*Precio de MNR es bajo petición*</w:t>
            </w:r>
          </w:p>
        </w:tc>
      </w:tr>
      <w:tr w:rsidR="00161E64" w:rsidRPr="00BD227D" w14:paraId="452C6730" w14:textId="77777777" w:rsidTr="0035349C">
        <w:trPr>
          <w:trHeight w:val="315"/>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vAlign w:val="bottom"/>
          </w:tcPr>
          <w:p w14:paraId="578284C5" w14:textId="77777777" w:rsidR="00161E64" w:rsidRPr="00BD227D" w:rsidRDefault="00161E64" w:rsidP="0035349C">
            <w:pPr>
              <w:rPr>
                <w:rFonts w:cs="Arial"/>
                <w:b w:val="0"/>
                <w:sz w:val="18"/>
                <w:szCs w:val="18"/>
                <w:lang w:eastAsia="es-MX"/>
              </w:rPr>
            </w:pPr>
            <w:r w:rsidRPr="00BD227D">
              <w:rPr>
                <w:rFonts w:cs="Arial"/>
                <w:b w:val="0"/>
                <w:sz w:val="18"/>
                <w:szCs w:val="18"/>
                <w:lang w:eastAsia="es-MX"/>
              </w:rPr>
              <w:t>Tasas hoteleras, desde 05 EUR/hab/noche, según categoría de hotel, sujetas a cambios.</w:t>
            </w:r>
          </w:p>
        </w:tc>
      </w:tr>
    </w:tbl>
    <w:p w14:paraId="3F2F0DA7" w14:textId="0B2BA5F3" w:rsidR="00666B3B" w:rsidRDefault="00666B3B" w:rsidP="004E7C05">
      <w:pPr>
        <w:pStyle w:val="Sinespaciado"/>
        <w:rPr>
          <w:rFonts w:ascii="Montserrat" w:eastAsia="Montserrat Medium" w:hAnsi="Montserrat" w:cs="Montserrat Medium"/>
          <w:sz w:val="20"/>
          <w:szCs w:val="20"/>
        </w:rPr>
      </w:pPr>
    </w:p>
    <w:p w14:paraId="780D044D" w14:textId="266B01A0" w:rsidR="00666B3B" w:rsidRDefault="00666B3B" w:rsidP="004E7C05">
      <w:pPr>
        <w:pStyle w:val="Sinespaciado"/>
        <w:rPr>
          <w:rFonts w:ascii="Montserrat" w:eastAsia="Montserrat Medium" w:hAnsi="Montserrat" w:cs="Montserrat Medium"/>
          <w:sz w:val="20"/>
          <w:szCs w:val="20"/>
        </w:rPr>
      </w:pPr>
    </w:p>
    <w:bookmarkEnd w:id="1"/>
    <w:bookmarkEnd w:id="2"/>
    <w:p w14:paraId="6CABCB1D" w14:textId="77777777" w:rsidR="00834989" w:rsidRPr="007961FC" w:rsidRDefault="00834989" w:rsidP="007961FC">
      <w:pPr>
        <w:pStyle w:val="Prrafodelista"/>
        <w:numPr>
          <w:ilvl w:val="0"/>
          <w:numId w:val="8"/>
        </w:numPr>
        <w:shd w:val="clear" w:color="auto" w:fill="FFFFFF"/>
        <w:contextualSpacing/>
        <w:jc w:val="both"/>
        <w:rPr>
          <w:rFonts w:ascii="Montserrat" w:eastAsia="Montserrat Medium" w:hAnsi="Montserrat" w:cs="Montserrat Medium"/>
          <w:color w:val="000000"/>
          <w:sz w:val="20"/>
          <w:szCs w:val="20"/>
        </w:rPr>
      </w:pPr>
      <w:r w:rsidRPr="007961FC">
        <w:rPr>
          <w:rFonts w:ascii="Montserrat" w:eastAsia="Montserrat Medium" w:hAnsi="Montserrat" w:cs="Montserrat Medium"/>
          <w:color w:val="000000"/>
          <w:sz w:val="20"/>
          <w:szCs w:val="20"/>
        </w:rPr>
        <w:t>El número máximo de pasajeros en una habitación/cabina es de 3, considerando adultos y menores.</w:t>
      </w:r>
    </w:p>
    <w:p w14:paraId="159C0FB9" w14:textId="77777777" w:rsidR="00834989" w:rsidRPr="007961FC" w:rsidRDefault="00834989" w:rsidP="007961FC">
      <w:pPr>
        <w:pStyle w:val="Prrafodelista"/>
        <w:numPr>
          <w:ilvl w:val="0"/>
          <w:numId w:val="8"/>
        </w:numPr>
        <w:contextualSpacing/>
        <w:jc w:val="both"/>
        <w:rPr>
          <w:rFonts w:ascii="Montserrat" w:eastAsia="Montserrat Medium" w:hAnsi="Montserrat" w:cs="Montserrat Medium"/>
          <w:color w:val="000000"/>
          <w:sz w:val="20"/>
          <w:szCs w:val="20"/>
        </w:rPr>
      </w:pPr>
      <w:r w:rsidRPr="007961FC">
        <w:rPr>
          <w:rFonts w:ascii="Montserrat" w:eastAsia="Montserrat Medium" w:hAnsi="Montserrat" w:cs="Montserrat Medium"/>
          <w:color w:val="000000"/>
          <w:sz w:val="20"/>
          <w:szCs w:val="20"/>
        </w:rPr>
        <w:t>Las habitaciones/cabinas triples tienen cupo limitado, por lo que están sujetas a confirmación.</w:t>
      </w:r>
    </w:p>
    <w:p w14:paraId="1F13ED2C" w14:textId="77777777" w:rsidR="00834989" w:rsidRPr="007961FC" w:rsidRDefault="00834989" w:rsidP="007961FC">
      <w:pPr>
        <w:pStyle w:val="Prrafodelista"/>
        <w:numPr>
          <w:ilvl w:val="0"/>
          <w:numId w:val="8"/>
        </w:numPr>
        <w:contextualSpacing/>
        <w:jc w:val="both"/>
        <w:rPr>
          <w:rFonts w:ascii="Montserrat" w:eastAsia="Montserrat Medium" w:hAnsi="Montserrat" w:cs="Montserrat Medium"/>
          <w:color w:val="000000"/>
          <w:sz w:val="20"/>
          <w:szCs w:val="20"/>
        </w:rPr>
      </w:pPr>
      <w:r w:rsidRPr="007961FC">
        <w:rPr>
          <w:rFonts w:ascii="Montserrat" w:eastAsia="Montserrat Medium" w:hAnsi="Montserrat" w:cs="Montserrat Medium"/>
          <w:color w:val="000000"/>
          <w:sz w:val="20"/>
          <w:szCs w:val="20"/>
        </w:rPr>
        <w:t>Tarifas aéreas solicitar.</w:t>
      </w:r>
    </w:p>
    <w:p w14:paraId="70762CBB" w14:textId="77777777" w:rsidR="00BB655A" w:rsidRPr="00E32D35" w:rsidRDefault="00BB655A" w:rsidP="00E32D35">
      <w:pPr>
        <w:rPr>
          <w:rFonts w:ascii="Montserrat" w:eastAsia="Montserrat Medium" w:hAnsi="Montserrat" w:cs="Montserrat Medium"/>
          <w:b w:val="0"/>
          <w:bCs/>
          <w:color w:val="000000"/>
        </w:rPr>
      </w:pPr>
    </w:p>
    <w:p w14:paraId="0CCB0934" w14:textId="77777777" w:rsidR="00BB655A" w:rsidRPr="00A505EE" w:rsidRDefault="00BB655A" w:rsidP="00BB655A">
      <w:pPr>
        <w:jc w:val="both"/>
        <w:rPr>
          <w:rFonts w:ascii="Montserrat" w:eastAsia="Montserrat Medium" w:hAnsi="Montserrat" w:cs="Montserrat Medium"/>
          <w:sz w:val="24"/>
          <w:szCs w:val="24"/>
        </w:rPr>
      </w:pPr>
      <w:bookmarkStart w:id="3" w:name="_Hlk183792672"/>
      <w:r w:rsidRPr="00A505EE">
        <w:rPr>
          <w:rFonts w:ascii="Montserrat" w:eastAsia="Montserrat Medium" w:hAnsi="Montserrat" w:cs="Montserrat Medium"/>
          <w:color w:val="000000"/>
          <w:sz w:val="18"/>
          <w:szCs w:val="18"/>
        </w:rPr>
        <w:t>**SI LOS MENORES NO VIAJAN CON SUS PADRES, ES IMPORTANTE PROTEGER SU SALIDA Y REGRESO A AMÉRICA**:</w:t>
      </w:r>
    </w:p>
    <w:p w14:paraId="642CC071" w14:textId="77777777" w:rsidR="00BB655A" w:rsidRPr="00A505EE" w:rsidRDefault="00BB655A" w:rsidP="00BB655A">
      <w:pPr>
        <w:shd w:val="clear" w:color="auto" w:fill="FFFFFF"/>
        <w:jc w:val="both"/>
        <w:rPr>
          <w:rFonts w:ascii="Montserrat" w:eastAsia="Montserrat Medium" w:hAnsi="Montserrat" w:cs="Montserrat Medium"/>
          <w:b w:val="0"/>
          <w:bCs/>
          <w:color w:val="000000"/>
          <w:sz w:val="24"/>
          <w:szCs w:val="24"/>
        </w:rPr>
      </w:pPr>
      <w:r w:rsidRPr="00A505EE">
        <w:rPr>
          <w:rFonts w:ascii="Montserrat" w:eastAsia="Montserrat Medium" w:hAnsi="Montserrat" w:cs="Montserrat Medium"/>
          <w:b w:val="0"/>
          <w:bCs/>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A505EE">
          <w:rPr>
            <w:rFonts w:ascii="Montserrat" w:eastAsia="Montserrat Medium" w:hAnsi="Montserrat" w:cs="Montserrat Medium"/>
            <w:b w:val="0"/>
            <w:bCs/>
            <w:color w:val="0000FF"/>
            <w:sz w:val="18"/>
            <w:szCs w:val="18"/>
            <w:u w:val="single"/>
          </w:rPr>
          <w:t>SALIDA DE MENORES</w:t>
        </w:r>
      </w:hyperlink>
      <w:r w:rsidRPr="00A505EE">
        <w:rPr>
          <w:rFonts w:ascii="Montserrat" w:eastAsia="Montserrat Medium" w:hAnsi="Montserrat" w:cs="Montserrat Medium"/>
          <w:b w:val="0"/>
          <w:bCs/>
          <w:color w:val="000000"/>
          <w:sz w:val="24"/>
          <w:szCs w:val="24"/>
        </w:rPr>
        <w:t xml:space="preserve"> </w:t>
      </w:r>
    </w:p>
    <w:bookmarkEnd w:id="3"/>
    <w:p w14:paraId="03B30968" w14:textId="11FC388F" w:rsidR="00285493" w:rsidRDefault="00285493" w:rsidP="00285493">
      <w:pPr>
        <w:jc w:val="both"/>
        <w:rPr>
          <w:rFonts w:ascii="Montserrat" w:hAnsi="Montserrat"/>
          <w:b w:val="0"/>
          <w:bCs/>
        </w:rPr>
      </w:pPr>
    </w:p>
    <w:p w14:paraId="14127F0C" w14:textId="77777777" w:rsidR="002151D5" w:rsidRPr="002151D5" w:rsidRDefault="002151D5" w:rsidP="00285493">
      <w:pPr>
        <w:jc w:val="both"/>
        <w:rPr>
          <w:rFonts w:ascii="Montserrat" w:hAnsi="Montserrat"/>
          <w:b w:val="0"/>
          <w:bCs/>
        </w:rPr>
      </w:pPr>
    </w:p>
    <w:p w14:paraId="5755E925" w14:textId="0654F120" w:rsidR="00101258" w:rsidRPr="00A505EE" w:rsidRDefault="00285493" w:rsidP="00285493">
      <w:pPr>
        <w:jc w:val="both"/>
        <w:rPr>
          <w:rFonts w:ascii="Montserrat" w:hAnsi="Montserrat"/>
          <w:b w:val="0"/>
          <w:bCs/>
        </w:rPr>
      </w:pPr>
      <w:r w:rsidRPr="00A505EE">
        <w:rPr>
          <w:rFonts w:ascii="Montserrat" w:hAnsi="Montserrat"/>
          <w:bCs/>
        </w:rPr>
        <w:t>Servicios incluidos:</w:t>
      </w:r>
    </w:p>
    <w:p w14:paraId="0748DD4F" w14:textId="52224C09" w:rsidR="00285493" w:rsidRPr="00A505EE" w:rsidRDefault="00DB4D7D" w:rsidP="00A505EE">
      <w:pPr>
        <w:pStyle w:val="Prrafodelista"/>
        <w:numPr>
          <w:ilvl w:val="0"/>
          <w:numId w:val="2"/>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0</w:t>
      </w:r>
      <w:r w:rsidR="00285493" w:rsidRPr="00A505EE">
        <w:rPr>
          <w:rFonts w:ascii="Montserrat" w:hAnsi="Montserrat"/>
          <w:sz w:val="20"/>
          <w:szCs w:val="20"/>
          <w:lang w:val="es-MX"/>
        </w:rPr>
        <w:t>7 noches de alojamiento en hoteles previstos o similares.</w:t>
      </w:r>
    </w:p>
    <w:p w14:paraId="2321D260" w14:textId="77777777" w:rsidR="00BA510E" w:rsidRPr="00A505EE" w:rsidRDefault="00BA510E" w:rsidP="00BA510E">
      <w:pPr>
        <w:pStyle w:val="Prrafodelista"/>
        <w:numPr>
          <w:ilvl w:val="0"/>
          <w:numId w:val="2"/>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Desayuno diario</w:t>
      </w:r>
    </w:p>
    <w:p w14:paraId="5633D194" w14:textId="77777777" w:rsidR="00BB655A" w:rsidRPr="00A505EE" w:rsidRDefault="00BB655A" w:rsidP="00A505EE">
      <w:pPr>
        <w:pStyle w:val="Prrafodelista"/>
        <w:numPr>
          <w:ilvl w:val="0"/>
          <w:numId w:val="2"/>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 xml:space="preserve">Medio día de visita a la ciudad de Atenas, tour regular en español </w:t>
      </w:r>
    </w:p>
    <w:p w14:paraId="1CFBFF06" w14:textId="77777777" w:rsidR="00BB655A" w:rsidRPr="00A505EE" w:rsidRDefault="00BB655A" w:rsidP="00A505EE">
      <w:pPr>
        <w:pStyle w:val="Prrafodelista"/>
        <w:numPr>
          <w:ilvl w:val="0"/>
          <w:numId w:val="2"/>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 xml:space="preserve">Billetes de ferry boat Pireo-Santorini-Mykonos-Pireo en clase económica con asiento enumerado. </w:t>
      </w:r>
    </w:p>
    <w:p w14:paraId="0A733E02" w14:textId="4E07CA97" w:rsidR="00BB655A" w:rsidRPr="00A505EE" w:rsidRDefault="00BB655A" w:rsidP="00A505EE">
      <w:pPr>
        <w:pStyle w:val="Prrafodelista"/>
        <w:numPr>
          <w:ilvl w:val="0"/>
          <w:numId w:val="2"/>
        </w:numPr>
        <w:spacing w:line="259" w:lineRule="auto"/>
        <w:contextualSpacing/>
        <w:jc w:val="both"/>
        <w:rPr>
          <w:rFonts w:ascii="Montserrat" w:hAnsi="Montserrat"/>
          <w:sz w:val="20"/>
          <w:szCs w:val="20"/>
          <w:lang w:val="es-MX"/>
        </w:rPr>
      </w:pPr>
      <w:bookmarkStart w:id="4" w:name="_Hlk89963238"/>
      <w:r w:rsidRPr="00A505EE">
        <w:rPr>
          <w:rFonts w:ascii="Montserrat" w:hAnsi="Montserrat"/>
          <w:sz w:val="20"/>
          <w:szCs w:val="20"/>
          <w:lang w:val="es-MX"/>
        </w:rPr>
        <w:t>Excursión en tour regular incluida en Santorini (a elegir según indicado en el programa).</w:t>
      </w:r>
    </w:p>
    <w:bookmarkEnd w:id="4"/>
    <w:p w14:paraId="6862A6CF" w14:textId="76FFB7E4" w:rsidR="00BB655A" w:rsidRPr="00A505EE" w:rsidRDefault="00BB655A" w:rsidP="00A505EE">
      <w:pPr>
        <w:pStyle w:val="Prrafodelista"/>
        <w:numPr>
          <w:ilvl w:val="0"/>
          <w:numId w:val="2"/>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Todos los traslados según el itinerario.</w:t>
      </w:r>
    </w:p>
    <w:p w14:paraId="3D7BA6C6" w14:textId="514E906F" w:rsidR="00285493" w:rsidRPr="00A505EE" w:rsidRDefault="00BB655A" w:rsidP="00A505EE">
      <w:pPr>
        <w:pStyle w:val="Prrafodelista"/>
        <w:numPr>
          <w:ilvl w:val="0"/>
          <w:numId w:val="2"/>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Entradas a los sitios arqueológicos según programa.</w:t>
      </w:r>
    </w:p>
    <w:p w14:paraId="589F736D" w14:textId="77777777" w:rsidR="000971D6" w:rsidRPr="002151D5" w:rsidRDefault="000971D6" w:rsidP="00193023">
      <w:pPr>
        <w:spacing w:line="259" w:lineRule="auto"/>
        <w:contextualSpacing/>
        <w:jc w:val="both"/>
        <w:rPr>
          <w:rFonts w:ascii="Montserrat" w:hAnsi="Montserrat"/>
          <w:b w:val="0"/>
          <w:bCs/>
        </w:rPr>
      </w:pPr>
    </w:p>
    <w:p w14:paraId="5402C04D" w14:textId="257A1C61" w:rsidR="00285493" w:rsidRPr="00A505EE" w:rsidRDefault="00285493" w:rsidP="00193023">
      <w:pPr>
        <w:spacing w:line="259" w:lineRule="auto"/>
        <w:contextualSpacing/>
        <w:jc w:val="both"/>
        <w:rPr>
          <w:rFonts w:ascii="Montserrat" w:hAnsi="Montserrat"/>
        </w:rPr>
      </w:pPr>
      <w:r w:rsidRPr="00A505EE">
        <w:rPr>
          <w:rFonts w:ascii="Montserrat" w:hAnsi="Montserrat"/>
        </w:rPr>
        <w:t>Servicios no incluidos:</w:t>
      </w:r>
    </w:p>
    <w:p w14:paraId="38E00A1C" w14:textId="15E92A3E" w:rsidR="00285493" w:rsidRPr="00A505EE" w:rsidRDefault="00285493" w:rsidP="000971D6">
      <w:pPr>
        <w:pStyle w:val="Prrafodelista"/>
        <w:numPr>
          <w:ilvl w:val="0"/>
          <w:numId w:val="3"/>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Boletos de avión América – Atenas – América.</w:t>
      </w:r>
    </w:p>
    <w:p w14:paraId="1CC2CFBE" w14:textId="4801CD02" w:rsidR="00285493" w:rsidRPr="00A505EE" w:rsidRDefault="00285493" w:rsidP="000971D6">
      <w:pPr>
        <w:pStyle w:val="Prrafodelista"/>
        <w:numPr>
          <w:ilvl w:val="0"/>
          <w:numId w:val="3"/>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 xml:space="preserve">Ninguna comida que no </w:t>
      </w:r>
      <w:r w:rsidR="00A505EE" w:rsidRPr="00A505EE">
        <w:rPr>
          <w:rFonts w:ascii="Montserrat" w:hAnsi="Montserrat"/>
          <w:sz w:val="20"/>
          <w:szCs w:val="20"/>
          <w:lang w:val="es-MX"/>
        </w:rPr>
        <w:t>esté</w:t>
      </w:r>
      <w:r w:rsidRPr="00A505EE">
        <w:rPr>
          <w:rFonts w:ascii="Montserrat" w:hAnsi="Montserrat"/>
          <w:sz w:val="20"/>
          <w:szCs w:val="20"/>
          <w:lang w:val="es-MX"/>
        </w:rPr>
        <w:t xml:space="preserve"> indicada en el itinerario.</w:t>
      </w:r>
    </w:p>
    <w:p w14:paraId="41B04303" w14:textId="2D886D0B" w:rsidR="00E50786" w:rsidRPr="00A505EE" w:rsidRDefault="00E50786" w:rsidP="000971D6">
      <w:pPr>
        <w:pStyle w:val="Prrafodelista"/>
        <w:numPr>
          <w:ilvl w:val="0"/>
          <w:numId w:val="3"/>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 xml:space="preserve">Servicio de maleteros. </w:t>
      </w:r>
    </w:p>
    <w:p w14:paraId="65CC1131" w14:textId="63771178" w:rsidR="00E50786" w:rsidRPr="00A505EE" w:rsidRDefault="00E50786" w:rsidP="000971D6">
      <w:pPr>
        <w:pStyle w:val="Prrafodelista"/>
        <w:numPr>
          <w:ilvl w:val="0"/>
          <w:numId w:val="3"/>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Propinas.</w:t>
      </w:r>
    </w:p>
    <w:p w14:paraId="69E61430" w14:textId="520F86A1" w:rsidR="00E50786" w:rsidRPr="00A505EE" w:rsidRDefault="00E50786" w:rsidP="000971D6">
      <w:pPr>
        <w:pStyle w:val="Prrafodelista"/>
        <w:numPr>
          <w:ilvl w:val="0"/>
          <w:numId w:val="3"/>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Excursiones opcionales</w:t>
      </w:r>
      <w:r w:rsidR="00DC0F8C" w:rsidRPr="00A505EE">
        <w:rPr>
          <w:rFonts w:ascii="Montserrat" w:hAnsi="Montserrat"/>
          <w:sz w:val="20"/>
          <w:szCs w:val="20"/>
          <w:lang w:val="es-MX"/>
        </w:rPr>
        <w:t xml:space="preserve"> y cualquier otra no indicada</w:t>
      </w:r>
      <w:r w:rsidRPr="00A505EE">
        <w:rPr>
          <w:rFonts w:ascii="Montserrat" w:hAnsi="Montserrat"/>
          <w:sz w:val="20"/>
          <w:szCs w:val="20"/>
          <w:lang w:val="es-MX"/>
        </w:rPr>
        <w:t>.</w:t>
      </w:r>
    </w:p>
    <w:p w14:paraId="330E4F42" w14:textId="77777777" w:rsidR="00DC0F8C" w:rsidRPr="000A19F9" w:rsidRDefault="00DC0F8C" w:rsidP="000971D6">
      <w:pPr>
        <w:pStyle w:val="Prrafodelista"/>
        <w:numPr>
          <w:ilvl w:val="0"/>
          <w:numId w:val="3"/>
        </w:numPr>
        <w:spacing w:line="259" w:lineRule="auto"/>
        <w:contextualSpacing/>
        <w:jc w:val="both"/>
        <w:rPr>
          <w:rFonts w:ascii="Montserrat" w:hAnsi="Montserrat"/>
          <w:sz w:val="20"/>
          <w:szCs w:val="20"/>
          <w:lang w:val="es-MX"/>
        </w:rPr>
      </w:pPr>
      <w:r w:rsidRPr="000A19F9">
        <w:rPr>
          <w:rFonts w:ascii="Montserrat" w:hAnsi="Montserrat"/>
          <w:sz w:val="20"/>
          <w:szCs w:val="20"/>
          <w:lang w:val="es-MX"/>
        </w:rPr>
        <w:t>Tasas hoteleras.</w:t>
      </w:r>
    </w:p>
    <w:p w14:paraId="18917B04" w14:textId="3A178C6C" w:rsidR="00DC0F8C" w:rsidRPr="000A19F9" w:rsidRDefault="00DC0F8C" w:rsidP="000971D6">
      <w:pPr>
        <w:pStyle w:val="Prrafodelista"/>
        <w:numPr>
          <w:ilvl w:val="0"/>
          <w:numId w:val="3"/>
        </w:numPr>
        <w:jc w:val="both"/>
        <w:rPr>
          <w:rFonts w:ascii="Montserrat" w:hAnsi="Montserrat"/>
          <w:sz w:val="20"/>
          <w:szCs w:val="20"/>
          <w:lang w:val="es-MX"/>
        </w:rPr>
      </w:pPr>
      <w:r w:rsidRPr="000A19F9">
        <w:rPr>
          <w:rFonts w:ascii="Montserrat" w:hAnsi="Montserrat"/>
          <w:sz w:val="20"/>
          <w:szCs w:val="20"/>
          <w:lang w:val="es-MX"/>
        </w:rPr>
        <w:t xml:space="preserve">Visados. A tramitar por </w:t>
      </w:r>
      <w:r w:rsidR="00FA1245" w:rsidRPr="000A19F9">
        <w:rPr>
          <w:rFonts w:ascii="Montserrat" w:hAnsi="Montserrat"/>
          <w:sz w:val="20"/>
          <w:szCs w:val="20"/>
          <w:lang w:val="es-MX"/>
        </w:rPr>
        <w:t xml:space="preserve">el </w:t>
      </w:r>
      <w:r w:rsidRPr="000A19F9">
        <w:rPr>
          <w:rFonts w:ascii="Montserrat" w:hAnsi="Montserrat"/>
          <w:sz w:val="20"/>
          <w:szCs w:val="20"/>
          <w:lang w:val="es-MX"/>
        </w:rPr>
        <w:t>pasajero</w:t>
      </w:r>
      <w:r w:rsidR="00E418BF" w:rsidRPr="000A19F9">
        <w:rPr>
          <w:rFonts w:ascii="Montserrat" w:hAnsi="Montserrat"/>
          <w:sz w:val="20"/>
          <w:szCs w:val="20"/>
          <w:lang w:val="es-MX"/>
        </w:rPr>
        <w:t>.</w:t>
      </w:r>
    </w:p>
    <w:p w14:paraId="22246B71" w14:textId="77777777" w:rsidR="00FA22AC" w:rsidRPr="000A19F9" w:rsidRDefault="00FA22AC" w:rsidP="00FA22AC">
      <w:pPr>
        <w:numPr>
          <w:ilvl w:val="0"/>
          <w:numId w:val="3"/>
        </w:numPr>
        <w:rPr>
          <w:rFonts w:ascii="Montserrat" w:eastAsia="Montserrat Medium" w:hAnsi="Montserrat" w:cs="Montserrat Medium"/>
          <w:b w:val="0"/>
          <w:bCs/>
          <w:color w:val="000000"/>
        </w:rPr>
      </w:pPr>
      <w:r w:rsidRPr="000A19F9">
        <w:rPr>
          <w:rFonts w:ascii="Montserrat" w:eastAsia="Montserrat Medium" w:hAnsi="Montserrat" w:cs="Montserrat Medium"/>
          <w:b w:val="0"/>
          <w:bCs/>
          <w:color w:val="000000"/>
        </w:rPr>
        <w:t>Seguro turístico. Ver Notas.</w:t>
      </w:r>
    </w:p>
    <w:p w14:paraId="6E84E480" w14:textId="77777777" w:rsidR="009E63A6" w:rsidRPr="00A505EE" w:rsidRDefault="009E63A6" w:rsidP="009E63A6">
      <w:pPr>
        <w:pStyle w:val="Prrafodelista"/>
        <w:numPr>
          <w:ilvl w:val="0"/>
          <w:numId w:val="3"/>
        </w:numPr>
        <w:spacing w:line="259" w:lineRule="auto"/>
        <w:contextualSpacing/>
        <w:jc w:val="both"/>
        <w:rPr>
          <w:rFonts w:ascii="Montserrat" w:hAnsi="Montserrat"/>
          <w:sz w:val="20"/>
          <w:szCs w:val="20"/>
          <w:lang w:val="es-MX"/>
        </w:rPr>
      </w:pPr>
      <w:r w:rsidRPr="000A19F9">
        <w:rPr>
          <w:rFonts w:ascii="Montserrat" w:hAnsi="Montserrat"/>
          <w:sz w:val="20"/>
          <w:szCs w:val="20"/>
          <w:lang w:val="es-MX"/>
        </w:rPr>
        <w:t>Gastos de</w:t>
      </w:r>
      <w:r w:rsidRPr="00A505EE">
        <w:rPr>
          <w:rFonts w:ascii="Montserrat" w:hAnsi="Montserrat"/>
          <w:sz w:val="20"/>
          <w:szCs w:val="20"/>
          <w:lang w:val="es-MX"/>
        </w:rPr>
        <w:t xml:space="preserve"> índole personal. </w:t>
      </w:r>
    </w:p>
    <w:p w14:paraId="379AEDAD" w14:textId="650B385D" w:rsidR="00E50786" w:rsidRPr="00A505EE" w:rsidRDefault="00E50786" w:rsidP="000971D6">
      <w:pPr>
        <w:pStyle w:val="Prrafodelista"/>
        <w:numPr>
          <w:ilvl w:val="0"/>
          <w:numId w:val="3"/>
        </w:numPr>
        <w:spacing w:line="259" w:lineRule="auto"/>
        <w:contextualSpacing/>
        <w:jc w:val="both"/>
        <w:rPr>
          <w:rFonts w:ascii="Montserrat" w:hAnsi="Montserrat"/>
          <w:sz w:val="20"/>
          <w:szCs w:val="20"/>
          <w:lang w:val="es-MX"/>
        </w:rPr>
      </w:pPr>
      <w:r w:rsidRPr="00A505EE">
        <w:rPr>
          <w:rFonts w:ascii="Montserrat" w:hAnsi="Montserrat"/>
          <w:sz w:val="20"/>
          <w:szCs w:val="20"/>
          <w:lang w:val="es-MX"/>
        </w:rPr>
        <w:t>Cualquier servicio no especificado como incluido.</w:t>
      </w:r>
    </w:p>
    <w:p w14:paraId="16A86449" w14:textId="77777777" w:rsidR="00193023" w:rsidRDefault="00193023" w:rsidP="001B0CA1">
      <w:pPr>
        <w:shd w:val="clear" w:color="auto" w:fill="FFFFFF"/>
        <w:jc w:val="both"/>
        <w:rPr>
          <w:rFonts w:ascii="Montserrat" w:eastAsia="Montserrat Medium" w:hAnsi="Montserrat" w:cs="Montserrat Medium"/>
          <w:bCs/>
          <w:color w:val="000000"/>
        </w:rPr>
      </w:pPr>
    </w:p>
    <w:p w14:paraId="4903FF9D" w14:textId="77777777" w:rsidR="00373BBF" w:rsidRPr="00A505EE" w:rsidRDefault="00373BBF" w:rsidP="001B0CA1">
      <w:pPr>
        <w:shd w:val="clear" w:color="auto" w:fill="FFFFFF"/>
        <w:jc w:val="both"/>
        <w:rPr>
          <w:rFonts w:ascii="Montserrat" w:eastAsia="Montserrat Medium" w:hAnsi="Montserrat" w:cs="Montserrat Medium"/>
          <w:bCs/>
          <w:color w:val="000000"/>
        </w:rPr>
      </w:pPr>
    </w:p>
    <w:p w14:paraId="1E562EE9" w14:textId="657D6569" w:rsidR="001B0CA1" w:rsidRPr="00A505EE" w:rsidRDefault="001B0CA1" w:rsidP="001B0CA1">
      <w:pPr>
        <w:shd w:val="clear" w:color="auto" w:fill="FFFFFF"/>
        <w:jc w:val="both"/>
        <w:rPr>
          <w:rFonts w:ascii="Montserrat" w:eastAsia="Montserrat Medium" w:hAnsi="Montserrat" w:cs="Montserrat Medium"/>
          <w:b w:val="0"/>
          <w:bCs/>
          <w:color w:val="000000"/>
        </w:rPr>
      </w:pPr>
      <w:r w:rsidRPr="00A505EE">
        <w:rPr>
          <w:rFonts w:ascii="Montserrat" w:eastAsia="Montserrat Medium" w:hAnsi="Montserrat" w:cs="Montserrat Medium"/>
          <w:bCs/>
          <w:color w:val="000000"/>
        </w:rPr>
        <w:lastRenderedPageBreak/>
        <w:t>Excursiones opcionales:</w:t>
      </w:r>
    </w:p>
    <w:p w14:paraId="6B525D69" w14:textId="77777777" w:rsidR="001B0CA1" w:rsidRPr="00A505EE" w:rsidRDefault="001B0CA1" w:rsidP="001B0CA1">
      <w:pPr>
        <w:numPr>
          <w:ilvl w:val="0"/>
          <w:numId w:val="4"/>
        </w:numPr>
        <w:shd w:val="clear" w:color="auto" w:fill="FFFFFF"/>
        <w:jc w:val="both"/>
        <w:rPr>
          <w:rFonts w:ascii="Montserrat" w:eastAsia="Montserrat Medium" w:hAnsi="Montserrat" w:cs="Montserrat Medium"/>
          <w:b w:val="0"/>
          <w:bCs/>
          <w:color w:val="000000"/>
        </w:rPr>
      </w:pPr>
      <w:bookmarkStart w:id="5" w:name="_Hlk183791651"/>
      <w:r w:rsidRPr="00A505EE">
        <w:rPr>
          <w:rFonts w:ascii="Montserrat" w:eastAsia="Montserrat Medium" w:hAnsi="Montserrat" w:cs="Montserrat Medium"/>
          <w:b w:val="0"/>
          <w:bCs/>
          <w:color w:val="000000"/>
        </w:rPr>
        <w:t xml:space="preserve">Le sugerimos tomar las excursiones opcionales indicadas en este itinerario, ya que serán el complemento en su viaje. </w:t>
      </w:r>
    </w:p>
    <w:p w14:paraId="51D66AE5" w14:textId="77777777" w:rsidR="001B0CA1" w:rsidRPr="00A505EE" w:rsidRDefault="001B0CA1" w:rsidP="001B0CA1">
      <w:pPr>
        <w:numPr>
          <w:ilvl w:val="0"/>
          <w:numId w:val="4"/>
        </w:numPr>
        <w:shd w:val="clear" w:color="auto" w:fill="FFFFFF"/>
        <w:jc w:val="both"/>
        <w:rPr>
          <w:rFonts w:ascii="Montserrat" w:eastAsia="Montserrat Medium" w:hAnsi="Montserrat" w:cs="Montserrat Medium"/>
          <w:b w:val="0"/>
          <w:bCs/>
          <w:color w:val="000000"/>
        </w:rPr>
      </w:pPr>
      <w:r w:rsidRPr="00A505EE">
        <w:rPr>
          <w:rFonts w:ascii="Montserrat" w:eastAsia="Montserrat Medium" w:hAnsi="Montserrat" w:cs="Montserrat Medium"/>
          <w:b w:val="0"/>
          <w:bCs/>
          <w:color w:val="000000"/>
        </w:rPr>
        <w:t>Es más conveniente contratarlas en destino, pues su realización está sujeta a mínimo de participantes y factores ajenos o fuera del alcance de la empresa.</w:t>
      </w:r>
    </w:p>
    <w:p w14:paraId="29CFC6CF" w14:textId="77777777" w:rsidR="001B0CA1" w:rsidRPr="00A505EE" w:rsidRDefault="001B0CA1" w:rsidP="001B0CA1">
      <w:pPr>
        <w:numPr>
          <w:ilvl w:val="0"/>
          <w:numId w:val="4"/>
        </w:numPr>
        <w:pBdr>
          <w:top w:val="nil"/>
          <w:left w:val="nil"/>
          <w:bottom w:val="nil"/>
          <w:right w:val="nil"/>
          <w:between w:val="nil"/>
        </w:pBdr>
        <w:jc w:val="both"/>
        <w:rPr>
          <w:rFonts w:ascii="Montserrat" w:eastAsia="Montserrat Medium" w:hAnsi="Montserrat" w:cs="Montserrat Medium"/>
          <w:b w:val="0"/>
          <w:bCs/>
          <w:color w:val="000000"/>
        </w:rPr>
      </w:pPr>
      <w:r w:rsidRPr="00A505EE">
        <w:rPr>
          <w:rFonts w:ascii="Montserrat" w:eastAsia="Montserrat Medium" w:hAnsi="Montserrat" w:cs="Montserrat Medium"/>
          <w:b w:val="0"/>
          <w:bCs/>
          <w:color w:val="000000"/>
        </w:rPr>
        <w:t>El operador en destino puede modificar el itinerario, por alguna causa especial que se presente en la logística de éste, por lo cual, no se sugiere que se contraten opcionales fuera de las recomendadas en el itinerario con el operador, de otra forma, no nos hacemos responsables de los gastos o problemas que esto pueda generar.</w:t>
      </w:r>
    </w:p>
    <w:p w14:paraId="230AB118" w14:textId="77777777" w:rsidR="001B0CA1" w:rsidRPr="00A505EE" w:rsidRDefault="001B0CA1" w:rsidP="001B0CA1">
      <w:pPr>
        <w:numPr>
          <w:ilvl w:val="0"/>
          <w:numId w:val="4"/>
        </w:numPr>
        <w:pBdr>
          <w:top w:val="nil"/>
          <w:left w:val="nil"/>
          <w:bottom w:val="nil"/>
          <w:right w:val="nil"/>
          <w:between w:val="nil"/>
        </w:pBdr>
        <w:jc w:val="both"/>
        <w:rPr>
          <w:rFonts w:ascii="Montserrat" w:eastAsia="Montserrat Medium" w:hAnsi="Montserrat" w:cs="Montserrat Medium"/>
          <w:b w:val="0"/>
          <w:bCs/>
          <w:color w:val="000000"/>
        </w:rPr>
      </w:pPr>
      <w:r w:rsidRPr="00A505EE">
        <w:rPr>
          <w:rFonts w:ascii="Montserrat" w:eastAsia="Montserrat Medium" w:hAnsi="Montserrat" w:cs="Montserrat Medium"/>
          <w:b w:val="0"/>
          <w:bCs/>
          <w:color w:val="000000"/>
        </w:rPr>
        <w:t>En caso de adquirirlas desde origen, Volando Viajes no podrá vender excursiones opcionales con otros proveedores que no sea el que opera el itinerario, esto para el buen desarrollo del viaje y evitarle problemas al pasajero.</w:t>
      </w:r>
    </w:p>
    <w:p w14:paraId="6C389A8A" w14:textId="77777777" w:rsidR="001B0CA1" w:rsidRPr="00A505EE" w:rsidRDefault="001B0CA1" w:rsidP="001B0CA1">
      <w:pPr>
        <w:numPr>
          <w:ilvl w:val="0"/>
          <w:numId w:val="4"/>
        </w:numPr>
        <w:pBdr>
          <w:top w:val="nil"/>
          <w:left w:val="nil"/>
          <w:bottom w:val="nil"/>
          <w:right w:val="nil"/>
          <w:between w:val="nil"/>
        </w:pBdr>
        <w:jc w:val="both"/>
        <w:rPr>
          <w:rFonts w:ascii="Montserrat" w:eastAsia="Montserrat Medium" w:hAnsi="Montserrat" w:cs="Montserrat Medium"/>
          <w:b w:val="0"/>
          <w:bCs/>
          <w:color w:val="000000"/>
        </w:rPr>
      </w:pPr>
      <w:r w:rsidRPr="00A505EE">
        <w:rPr>
          <w:rFonts w:ascii="Montserrat" w:eastAsia="Montserrat Medium" w:hAnsi="Montserrat" w:cs="Montserrat Medium"/>
          <w:b w:val="0"/>
          <w:bCs/>
          <w:color w:val="00000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528DA282" w14:textId="77777777" w:rsidR="001B0CA1" w:rsidRPr="00A505EE" w:rsidRDefault="001B0CA1" w:rsidP="001B0CA1">
      <w:pPr>
        <w:pStyle w:val="Sinespaciado"/>
        <w:jc w:val="both"/>
        <w:rPr>
          <w:rFonts w:ascii="Montserrat" w:hAnsi="Montserrat"/>
          <w:sz w:val="20"/>
          <w:szCs w:val="20"/>
        </w:rPr>
      </w:pPr>
    </w:p>
    <w:bookmarkEnd w:id="5"/>
    <w:p w14:paraId="1EA0312A" w14:textId="77777777" w:rsidR="001B0CA1" w:rsidRPr="00A505EE" w:rsidRDefault="001B0CA1" w:rsidP="001B0CA1">
      <w:pPr>
        <w:pStyle w:val="Sinespaciado"/>
        <w:jc w:val="both"/>
        <w:rPr>
          <w:rFonts w:ascii="Montserrat" w:hAnsi="Montserrat"/>
          <w:sz w:val="20"/>
          <w:szCs w:val="20"/>
        </w:rPr>
      </w:pPr>
    </w:p>
    <w:p w14:paraId="028AED3B" w14:textId="77777777" w:rsidR="001B0CA1" w:rsidRPr="00A505EE" w:rsidRDefault="001B0CA1" w:rsidP="000971D6">
      <w:pPr>
        <w:shd w:val="clear" w:color="auto" w:fill="FFFFFF"/>
        <w:jc w:val="both"/>
        <w:rPr>
          <w:rFonts w:ascii="Montserrat" w:eastAsia="Montserrat Medium" w:hAnsi="Montserrat" w:cs="Montserrat Medium"/>
          <w:color w:val="000000"/>
        </w:rPr>
      </w:pPr>
      <w:r w:rsidRPr="00A505EE">
        <w:rPr>
          <w:rFonts w:ascii="Montserrat" w:eastAsia="Montserrat Medium" w:hAnsi="Montserrat" w:cs="Montserrat Medium"/>
          <w:bCs/>
          <w:color w:val="000000"/>
        </w:rPr>
        <w:t>Notas importantes</w:t>
      </w:r>
      <w:r w:rsidRPr="00A505EE">
        <w:rPr>
          <w:rFonts w:ascii="Montserrat" w:eastAsia="Montserrat Medium" w:hAnsi="Montserrat" w:cs="Montserrat Medium"/>
          <w:color w:val="000000"/>
        </w:rPr>
        <w:t>:</w:t>
      </w:r>
    </w:p>
    <w:p w14:paraId="67D3141A" w14:textId="390A7617" w:rsidR="00752304" w:rsidRPr="00327553" w:rsidRDefault="001B0CA1" w:rsidP="00752304">
      <w:pPr>
        <w:numPr>
          <w:ilvl w:val="0"/>
          <w:numId w:val="4"/>
        </w:numPr>
        <w:jc w:val="both"/>
        <w:rPr>
          <w:rFonts w:ascii="Montserrat" w:eastAsia="Montserrat Medium" w:hAnsi="Montserrat" w:cs="Montserrat Medium"/>
          <w:b w:val="0"/>
          <w:bCs/>
          <w:color w:val="000000"/>
          <w:u w:val="single"/>
        </w:rPr>
      </w:pPr>
      <w:r w:rsidRPr="00A505EE">
        <w:rPr>
          <w:rFonts w:ascii="Montserrat" w:eastAsia="Montserrat Medium" w:hAnsi="Montserrat" w:cs="Montserrat Medium"/>
          <w:bCs/>
          <w:color w:val="000000"/>
          <w:u w:val="single"/>
        </w:rPr>
        <w:t>Nuevo impuesto de Cruceros</w:t>
      </w:r>
      <w:r w:rsidRPr="00A505EE">
        <w:rPr>
          <w:rFonts w:ascii="Montserrat" w:eastAsia="Montserrat Medium" w:hAnsi="Montserrat" w:cs="Montserrat Medium"/>
          <w:bCs/>
          <w:color w:val="000000"/>
        </w:rPr>
        <w:t>. Además de las tasas portuarias, los clientes deberán pagar un impuesto adicional en cada isla que desembarcan durante el crucero, probablemente como pago directo en cada isla. Este impuesto varía según la temporada y la isla. Este impuesto concierne solamente los programas con cruceros (Celestial Cruises, Variety Cruises, Miray Cruises, Costa Cruceros), y no los programas con estancia en islas.</w:t>
      </w:r>
    </w:p>
    <w:p w14:paraId="504237E9" w14:textId="77777777" w:rsidR="001B0CA1" w:rsidRPr="00A505EE" w:rsidRDefault="001B0CA1" w:rsidP="000971D6">
      <w:pPr>
        <w:numPr>
          <w:ilvl w:val="0"/>
          <w:numId w:val="4"/>
        </w:numPr>
        <w:jc w:val="both"/>
        <w:rPr>
          <w:rFonts w:ascii="Montserrat" w:eastAsia="Montserrat Medium" w:hAnsi="Montserrat" w:cs="Montserrat Medium"/>
          <w:b w:val="0"/>
          <w:bCs/>
          <w:color w:val="000000"/>
          <w:u w:val="single"/>
        </w:rPr>
      </w:pPr>
      <w:r w:rsidRPr="00A505EE">
        <w:rPr>
          <w:rFonts w:ascii="Montserrat" w:eastAsia="Montserrat Medium" w:hAnsi="Montserrat" w:cs="Montserrat Medium"/>
          <w:bCs/>
          <w:color w:val="000000"/>
        </w:rPr>
        <w:t xml:space="preserve">Volando Viajes por ser agencia IATA puede cotizar la porción aérea, misma que si se acepta, se tiene que emitir de manera inmediata. </w:t>
      </w:r>
      <w:r w:rsidRPr="00A505EE">
        <w:rPr>
          <w:rFonts w:ascii="Montserrat" w:eastAsia="Montserrat Medium" w:hAnsi="Montserrat" w:cs="Montserrat Medium"/>
          <w:b w:val="0"/>
          <w:bCs/>
          <w:color w:val="000000"/>
          <w:u w:val="single"/>
        </w:rPr>
        <w:t>Una vez emitido el boleto de avión, será no reembolsables y aplicaran las condiciones indicadas por la aerolínea.</w:t>
      </w:r>
    </w:p>
    <w:p w14:paraId="1767CD6C" w14:textId="77777777" w:rsidR="001B0CA1" w:rsidRPr="00A505EE" w:rsidRDefault="001B0CA1" w:rsidP="001B0CA1">
      <w:pPr>
        <w:numPr>
          <w:ilvl w:val="0"/>
          <w:numId w:val="4"/>
        </w:numPr>
        <w:jc w:val="both"/>
        <w:rPr>
          <w:rFonts w:ascii="Montserrat" w:eastAsia="Montserrat Medium" w:hAnsi="Montserrat" w:cs="Montserrat Medium"/>
          <w:b w:val="0"/>
          <w:bCs/>
          <w:color w:val="000000"/>
        </w:rPr>
      </w:pPr>
      <w:r w:rsidRPr="00A505EE">
        <w:rPr>
          <w:rFonts w:ascii="Montserrat" w:eastAsia="Montserrat Medium" w:hAnsi="Montserrat" w:cs="Montserrat Medium"/>
          <w:b w:val="0"/>
          <w:bCs/>
          <w:color w:val="000000"/>
        </w:rPr>
        <w:t>El cliente deberá enviar copia de pasaporte con una vigencia de 6 meses a la fecha de regreso de su viaje.</w:t>
      </w:r>
    </w:p>
    <w:p w14:paraId="044071AB" w14:textId="77777777" w:rsidR="001B0CA1" w:rsidRPr="00A505EE" w:rsidRDefault="001B0CA1" w:rsidP="001B0CA1">
      <w:pPr>
        <w:numPr>
          <w:ilvl w:val="0"/>
          <w:numId w:val="4"/>
        </w:numPr>
        <w:jc w:val="both"/>
        <w:rPr>
          <w:rFonts w:ascii="Montserrat" w:eastAsia="Montserrat Medium" w:hAnsi="Montserrat" w:cs="Montserrat Medium"/>
          <w:b w:val="0"/>
          <w:bCs/>
          <w:color w:val="000000"/>
        </w:rPr>
      </w:pPr>
      <w:r w:rsidRPr="00A505EE">
        <w:rPr>
          <w:rFonts w:ascii="Montserrat" w:eastAsia="Montserrat Medium" w:hAnsi="Montserrat" w:cs="Montserrat Medium"/>
          <w:b w:val="0"/>
          <w:bCs/>
          <w:color w:val="000000"/>
        </w:rPr>
        <w:t>Los horarios de vuelo se le enviarán en la confirmación.</w:t>
      </w:r>
    </w:p>
    <w:p w14:paraId="375560E6" w14:textId="385B3BC3" w:rsidR="001B0CA1" w:rsidRPr="000A19F9" w:rsidRDefault="001B0CA1" w:rsidP="001B0CA1">
      <w:pPr>
        <w:numPr>
          <w:ilvl w:val="0"/>
          <w:numId w:val="4"/>
        </w:numPr>
        <w:jc w:val="both"/>
        <w:rPr>
          <w:rFonts w:ascii="Montserrat" w:eastAsia="Montserrat Medium" w:hAnsi="Montserrat" w:cs="Montserrat Medium"/>
          <w:b w:val="0"/>
          <w:bCs/>
          <w:color w:val="000000"/>
        </w:rPr>
      </w:pPr>
      <w:r w:rsidRPr="00A505EE">
        <w:rPr>
          <w:rFonts w:ascii="Montserrat" w:eastAsia="Montserrat Medium" w:hAnsi="Montserrat" w:cs="Montserrat Medium"/>
          <w:b w:val="0"/>
          <w:bCs/>
          <w:color w:val="000000"/>
        </w:rPr>
        <w:t xml:space="preserve">En caso de vivir en el interior de la República Mexicana y necesitar de un vuelo doméstico, será </w:t>
      </w:r>
      <w:r w:rsidRPr="000A19F9">
        <w:rPr>
          <w:rFonts w:ascii="Montserrat" w:eastAsia="Montserrat Medium" w:hAnsi="Montserrat" w:cs="Montserrat Medium"/>
          <w:b w:val="0"/>
          <w:bCs/>
          <w:color w:val="000000"/>
        </w:rPr>
        <w:t>importante dar aviso al asesor para que le apoye en buscar la mejor opción de horarios para la conexión con el viaje internacional.</w:t>
      </w:r>
    </w:p>
    <w:p w14:paraId="1F108042" w14:textId="51385B89" w:rsidR="00752304" w:rsidRPr="000A19F9" w:rsidRDefault="00752304" w:rsidP="00752304">
      <w:pPr>
        <w:pStyle w:val="Prrafodelista"/>
        <w:numPr>
          <w:ilvl w:val="0"/>
          <w:numId w:val="4"/>
        </w:numPr>
        <w:jc w:val="both"/>
        <w:rPr>
          <w:rFonts w:ascii="Montserrat" w:eastAsia="Montserrat Medium" w:hAnsi="Montserrat" w:cs="Montserrat Medium"/>
          <w:bCs/>
          <w:color w:val="000000"/>
          <w:sz w:val="20"/>
          <w:szCs w:val="20"/>
        </w:rPr>
      </w:pPr>
      <w:r w:rsidRPr="000A19F9">
        <w:rPr>
          <w:rFonts w:ascii="Montserrat" w:eastAsia="Montserrat Medium" w:hAnsi="Montserrat" w:cs="Montserrat Medium"/>
          <w:bCs/>
          <w:color w:val="000000"/>
          <w:sz w:val="20"/>
          <w:szCs w:val="20"/>
        </w:rPr>
        <w:t>Este itinerario no cuenta con seguro de viajero incluido, por lo que es importante adquiera uno con cobertura amplia. Consulte las opciones con su asesor de ventas.</w:t>
      </w:r>
    </w:p>
    <w:p w14:paraId="61731EBC" w14:textId="77777777" w:rsidR="001B0CA1" w:rsidRPr="00A505EE" w:rsidRDefault="001B0CA1" w:rsidP="001B0CA1">
      <w:pPr>
        <w:pStyle w:val="Prrafodelista"/>
        <w:numPr>
          <w:ilvl w:val="0"/>
          <w:numId w:val="4"/>
        </w:numPr>
        <w:spacing w:line="276" w:lineRule="auto"/>
        <w:contextualSpacing/>
        <w:jc w:val="both"/>
        <w:rPr>
          <w:rFonts w:ascii="Montserrat" w:eastAsia="Montserrat Medium" w:hAnsi="Montserrat" w:cs="Montserrat Medium"/>
          <w:color w:val="000000"/>
          <w:sz w:val="20"/>
          <w:szCs w:val="20"/>
          <w:lang w:val="es-MX"/>
        </w:rPr>
      </w:pPr>
      <w:r w:rsidRPr="000A19F9">
        <w:rPr>
          <w:rFonts w:ascii="Montserrat" w:eastAsia="Montserrat Medium" w:hAnsi="Montserrat" w:cs="Montserrat Medium"/>
          <w:color w:val="000000"/>
          <w:sz w:val="20"/>
          <w:szCs w:val="20"/>
          <w:lang w:val="es-MX"/>
        </w:rPr>
        <w:t>Es importante que antes de viajar, contrate desde su compañía de telefonía un plan de cobertura o comprar directamente</w:t>
      </w:r>
      <w:r w:rsidRPr="00A505EE">
        <w:rPr>
          <w:rFonts w:ascii="Montserrat" w:eastAsia="Montserrat Medium" w:hAnsi="Montserrat" w:cs="Montserrat Medium"/>
          <w:color w:val="000000"/>
          <w:sz w:val="20"/>
          <w:szCs w:val="20"/>
          <w:lang w:val="es-MX"/>
        </w:rPr>
        <w:t xml:space="preserve"> en destino una tarjeta de prepago para que se mantenga comunicado.</w:t>
      </w:r>
    </w:p>
    <w:p w14:paraId="186F0191" w14:textId="77777777" w:rsidR="001B0CA1" w:rsidRPr="00A505EE" w:rsidRDefault="001B0CA1" w:rsidP="001B0CA1">
      <w:pPr>
        <w:pStyle w:val="Prrafodelista"/>
        <w:numPr>
          <w:ilvl w:val="0"/>
          <w:numId w:val="4"/>
        </w:numPr>
        <w:spacing w:line="276" w:lineRule="auto"/>
        <w:contextualSpacing/>
        <w:jc w:val="both"/>
        <w:rPr>
          <w:rFonts w:ascii="Montserrat" w:eastAsia="Montserrat Medium" w:hAnsi="Montserrat" w:cs="Montserrat Medium"/>
          <w:color w:val="000000"/>
          <w:sz w:val="20"/>
          <w:szCs w:val="20"/>
          <w:lang w:val="es-MX"/>
        </w:rPr>
      </w:pPr>
      <w:bookmarkStart w:id="6" w:name="_Hlk183791773"/>
      <w:r w:rsidRPr="00A505EE">
        <w:rPr>
          <w:rFonts w:ascii="Montserrat" w:eastAsia="Montserrat Medium" w:hAnsi="Montserrat" w:cs="Montserrat Medium"/>
          <w:color w:val="000000"/>
          <w:sz w:val="20"/>
          <w:szCs w:val="20"/>
          <w:lang w:val="es-MX"/>
        </w:rPr>
        <w:t>Cualquier incapacidad, física o psíquica, que requiera un tratamiento o atención especial, deberá notificarse al efectuar la reserva.</w:t>
      </w:r>
    </w:p>
    <w:p w14:paraId="759BE766" w14:textId="77777777" w:rsidR="001B0CA1" w:rsidRPr="00A505EE" w:rsidRDefault="001B0CA1" w:rsidP="001B0CA1">
      <w:pPr>
        <w:pStyle w:val="Prrafodelista"/>
        <w:numPr>
          <w:ilvl w:val="0"/>
          <w:numId w:val="4"/>
        </w:numPr>
        <w:spacing w:line="276" w:lineRule="auto"/>
        <w:contextualSpacing/>
        <w:jc w:val="both"/>
        <w:rPr>
          <w:rFonts w:ascii="Montserrat" w:eastAsia="Montserrat Medium" w:hAnsi="Montserrat" w:cs="Montserrat Medium"/>
          <w:color w:val="000000"/>
          <w:sz w:val="20"/>
          <w:szCs w:val="20"/>
          <w:lang w:val="es-MX"/>
        </w:rPr>
      </w:pPr>
      <w:r w:rsidRPr="00A505EE">
        <w:rPr>
          <w:rFonts w:ascii="Montserrat" w:eastAsia="Montserrat Medium" w:hAnsi="Montserrat" w:cs="Montserrat Medium"/>
          <w:color w:val="000000"/>
          <w:sz w:val="20"/>
          <w:szCs w:val="20"/>
          <w:lang w:val="es-MX"/>
        </w:rPr>
        <w:t>Sugerimos a los clientes verificar antes del viaje la página oficial de cada país de este itinerario, sobre las restricciones sanitarias actuales.</w:t>
      </w:r>
    </w:p>
    <w:bookmarkEnd w:id="6"/>
    <w:p w14:paraId="79091815" w14:textId="2E28E9FF" w:rsidR="001B0CA1" w:rsidRDefault="001B0CA1" w:rsidP="001B0CA1">
      <w:pPr>
        <w:pStyle w:val="Sinespaciado"/>
        <w:rPr>
          <w:rFonts w:ascii="Montserrat" w:hAnsi="Montserrat"/>
          <w:sz w:val="18"/>
          <w:szCs w:val="18"/>
        </w:rPr>
      </w:pPr>
    </w:p>
    <w:p w14:paraId="72A5A164" w14:textId="27EC34D6" w:rsidR="00EC57E8" w:rsidRDefault="00EC57E8">
      <w:pPr>
        <w:spacing w:after="160" w:line="259" w:lineRule="auto"/>
        <w:rPr>
          <w:rFonts w:ascii="Montserrat" w:eastAsiaTheme="minorHAnsi" w:hAnsi="Montserrat" w:cstheme="minorBidi"/>
          <w:b w:val="0"/>
          <w:sz w:val="18"/>
          <w:szCs w:val="18"/>
        </w:rPr>
      </w:pPr>
      <w:r>
        <w:rPr>
          <w:rFonts w:ascii="Montserrat" w:hAnsi="Montserrat"/>
          <w:sz w:val="18"/>
          <w:szCs w:val="18"/>
        </w:rPr>
        <w:br w:type="page"/>
      </w:r>
    </w:p>
    <w:p w14:paraId="2BB3C4A5" w14:textId="77777777" w:rsidR="00EC57E8" w:rsidRDefault="00EC57E8" w:rsidP="001B0CA1">
      <w:pPr>
        <w:pStyle w:val="Sinespaciado"/>
        <w:rPr>
          <w:rFonts w:ascii="Montserrat" w:hAnsi="Montserrat"/>
          <w:sz w:val="18"/>
          <w:szCs w:val="18"/>
        </w:rPr>
      </w:pPr>
    </w:p>
    <w:p w14:paraId="2E0CEA31" w14:textId="77777777" w:rsidR="00EC57E8" w:rsidRPr="00A505EE" w:rsidRDefault="00EC57E8" w:rsidP="001B0CA1">
      <w:pPr>
        <w:pStyle w:val="Sinespaciado"/>
        <w:rPr>
          <w:rFonts w:ascii="Montserrat" w:hAnsi="Montserrat"/>
          <w:sz w:val="18"/>
          <w:szCs w:val="18"/>
        </w:rPr>
      </w:pPr>
    </w:p>
    <w:tbl>
      <w:tblPr>
        <w:tblW w:w="5000" w:type="pct"/>
        <w:jc w:val="center"/>
        <w:tblLook w:val="0400" w:firstRow="0" w:lastRow="0" w:firstColumn="0" w:lastColumn="0" w:noHBand="0" w:noVBand="1"/>
      </w:tblPr>
      <w:tblGrid>
        <w:gridCol w:w="1704"/>
        <w:gridCol w:w="2560"/>
        <w:gridCol w:w="3037"/>
        <w:gridCol w:w="2798"/>
        <w:gridCol w:w="10"/>
      </w:tblGrid>
      <w:tr w:rsidR="00E50786" w:rsidRPr="00A505EE" w14:paraId="53ED14F1" w14:textId="77777777" w:rsidTr="00805EB0">
        <w:trPr>
          <w:trHeight w:val="280"/>
          <w:jc w:val="center"/>
        </w:trPr>
        <w:tc>
          <w:tcPr>
            <w:tcW w:w="5000" w:type="pct"/>
            <w:gridSpan w:val="5"/>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5896B7B" w14:textId="77777777" w:rsidR="00E50786" w:rsidRPr="00A505EE" w:rsidRDefault="00E50786" w:rsidP="00805EB0">
            <w:pPr>
              <w:pStyle w:val="Sinespaciado"/>
              <w:jc w:val="center"/>
              <w:rPr>
                <w:rFonts w:ascii="Montserrat" w:hAnsi="Montserrat"/>
                <w:b/>
                <w:bCs/>
                <w:sz w:val="20"/>
                <w:szCs w:val="20"/>
              </w:rPr>
            </w:pPr>
            <w:bookmarkStart w:id="7" w:name="_Hlk183793459"/>
            <w:r w:rsidRPr="00A505EE">
              <w:rPr>
                <w:rFonts w:ascii="Montserrat" w:hAnsi="Montserrat"/>
                <w:b/>
                <w:bCs/>
                <w:color w:val="FFFFFF" w:themeColor="background1"/>
                <w:sz w:val="28"/>
                <w:szCs w:val="28"/>
              </w:rPr>
              <w:t>HOTELES PREVISTOS O SIMILARES</w:t>
            </w:r>
          </w:p>
        </w:tc>
      </w:tr>
      <w:tr w:rsidR="00E50786" w:rsidRPr="00A505EE" w14:paraId="78F32342" w14:textId="77777777" w:rsidTr="00E023EA">
        <w:trPr>
          <w:gridAfter w:val="1"/>
          <w:wAfter w:w="5" w:type="pct"/>
          <w:trHeight w:val="323"/>
          <w:jc w:val="center"/>
        </w:trPr>
        <w:tc>
          <w:tcPr>
            <w:tcW w:w="843"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bottom"/>
          </w:tcPr>
          <w:p w14:paraId="4949316D" w14:textId="77777777" w:rsidR="00E50786" w:rsidRPr="00A505EE" w:rsidRDefault="00E50786" w:rsidP="00805EB0">
            <w:pPr>
              <w:jc w:val="center"/>
              <w:rPr>
                <w:rFonts w:ascii="Montserrat" w:eastAsia="Montserrat Medium" w:hAnsi="Montserrat" w:cs="Montserrat Medium"/>
                <w:b w:val="0"/>
                <w:color w:val="FFFFFF" w:themeColor="background1"/>
              </w:rPr>
            </w:pPr>
            <w:bookmarkStart w:id="8" w:name="_Hlk183791844"/>
            <w:bookmarkEnd w:id="7"/>
            <w:r w:rsidRPr="00A505EE">
              <w:rPr>
                <w:rFonts w:ascii="Montserrat" w:eastAsia="Montserrat Medium" w:hAnsi="Montserrat" w:cs="Montserrat Medium"/>
                <w:color w:val="FFFFFF" w:themeColor="background1"/>
              </w:rPr>
              <w:t>CIUDAD</w:t>
            </w:r>
          </w:p>
        </w:tc>
        <w:tc>
          <w:tcPr>
            <w:tcW w:w="126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7F9EE34" w14:textId="77777777" w:rsidR="00E50786" w:rsidRPr="00A505EE" w:rsidRDefault="00E50786" w:rsidP="00805EB0">
            <w:pPr>
              <w:pStyle w:val="Sinespaciado"/>
              <w:jc w:val="center"/>
              <w:rPr>
                <w:rFonts w:ascii="Montserrat" w:hAnsi="Montserrat"/>
                <w:b/>
                <w:color w:val="FFFFFF" w:themeColor="background1"/>
                <w:sz w:val="20"/>
                <w:szCs w:val="20"/>
              </w:rPr>
            </w:pPr>
            <w:r w:rsidRPr="00A505EE">
              <w:rPr>
                <w:rFonts w:ascii="Montserrat" w:hAnsi="Montserrat"/>
                <w:b/>
                <w:color w:val="FFFFFF" w:themeColor="background1"/>
                <w:sz w:val="20"/>
                <w:szCs w:val="20"/>
              </w:rPr>
              <w:t>CAT. BRONCE</w:t>
            </w:r>
          </w:p>
        </w:tc>
        <w:tc>
          <w:tcPr>
            <w:tcW w:w="1502"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6A33FEEE" w14:textId="77777777" w:rsidR="00E50786" w:rsidRPr="00A505EE" w:rsidRDefault="00E50786" w:rsidP="00805EB0">
            <w:pPr>
              <w:pStyle w:val="Sinespaciado"/>
              <w:jc w:val="center"/>
              <w:rPr>
                <w:rFonts w:ascii="Montserrat" w:hAnsi="Montserrat"/>
                <w:b/>
                <w:color w:val="FFFFFF" w:themeColor="background1"/>
                <w:sz w:val="20"/>
                <w:szCs w:val="20"/>
              </w:rPr>
            </w:pPr>
            <w:r w:rsidRPr="00A505EE">
              <w:rPr>
                <w:rFonts w:ascii="Montserrat" w:hAnsi="Montserrat"/>
                <w:b/>
                <w:color w:val="FFFFFF" w:themeColor="background1"/>
                <w:sz w:val="20"/>
                <w:szCs w:val="20"/>
              </w:rPr>
              <w:t>CAT. PLATA</w:t>
            </w:r>
          </w:p>
        </w:tc>
        <w:tc>
          <w:tcPr>
            <w:tcW w:w="1384"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67C7D995" w14:textId="77777777" w:rsidR="00E50786" w:rsidRPr="00A505EE" w:rsidRDefault="00E50786" w:rsidP="00805EB0">
            <w:pPr>
              <w:pStyle w:val="Sinespaciado"/>
              <w:jc w:val="center"/>
              <w:rPr>
                <w:rFonts w:ascii="Montserrat" w:hAnsi="Montserrat"/>
                <w:b/>
                <w:color w:val="FFFFFF" w:themeColor="background1"/>
                <w:sz w:val="20"/>
                <w:szCs w:val="20"/>
              </w:rPr>
            </w:pPr>
            <w:r w:rsidRPr="00A505EE">
              <w:rPr>
                <w:rFonts w:ascii="Montserrat" w:hAnsi="Montserrat"/>
                <w:b/>
                <w:color w:val="FFFFFF" w:themeColor="background1"/>
                <w:sz w:val="20"/>
                <w:szCs w:val="20"/>
              </w:rPr>
              <w:t>CAT. ORO</w:t>
            </w:r>
          </w:p>
        </w:tc>
      </w:tr>
      <w:tr w:rsidR="00E50786" w:rsidRPr="001B07B2" w14:paraId="4730AA00" w14:textId="77777777" w:rsidTr="00E023EA">
        <w:trPr>
          <w:gridAfter w:val="1"/>
          <w:wAfter w:w="5" w:type="pct"/>
          <w:trHeight w:val="247"/>
          <w:jc w:val="center"/>
        </w:trPr>
        <w:tc>
          <w:tcPr>
            <w:tcW w:w="843" w:type="pct"/>
            <w:tcBorders>
              <w:top w:val="single" w:sz="4" w:space="0" w:color="8614B4"/>
              <w:left w:val="single" w:sz="4" w:space="0" w:color="8614B4"/>
              <w:right w:val="single" w:sz="4" w:space="0" w:color="8614B4"/>
            </w:tcBorders>
            <w:tcMar>
              <w:top w:w="0" w:type="dxa"/>
              <w:left w:w="115" w:type="dxa"/>
              <w:bottom w:w="0" w:type="dxa"/>
              <w:right w:w="115" w:type="dxa"/>
            </w:tcMar>
            <w:vAlign w:val="bottom"/>
          </w:tcPr>
          <w:p w14:paraId="229C9E07" w14:textId="1CA26049" w:rsidR="00E50786" w:rsidRPr="00A505EE" w:rsidRDefault="00B200DD" w:rsidP="00A13BC3">
            <w:pPr>
              <w:pStyle w:val="Sinespaciado"/>
              <w:spacing w:line="480" w:lineRule="auto"/>
              <w:jc w:val="center"/>
              <w:rPr>
                <w:rFonts w:ascii="Montserrat" w:hAnsi="Montserrat"/>
                <w:b/>
                <w:bCs/>
                <w:sz w:val="20"/>
                <w:szCs w:val="20"/>
              </w:rPr>
            </w:pPr>
            <w:bookmarkStart w:id="9" w:name="_Hlk183791830"/>
            <w:r w:rsidRPr="00A505EE">
              <w:rPr>
                <w:rFonts w:ascii="Montserrat" w:hAnsi="Montserrat"/>
                <w:b/>
                <w:bCs/>
                <w:sz w:val="20"/>
                <w:szCs w:val="20"/>
              </w:rPr>
              <w:t>ATENAS</w:t>
            </w:r>
          </w:p>
        </w:tc>
        <w:tc>
          <w:tcPr>
            <w:tcW w:w="126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1D4E3E4" w14:textId="77777777" w:rsidR="00021D6E" w:rsidRPr="00A505EE" w:rsidRDefault="00B200DD" w:rsidP="00B200DD">
            <w:pPr>
              <w:pStyle w:val="Sinespaciado"/>
              <w:jc w:val="center"/>
              <w:rPr>
                <w:rFonts w:ascii="Montserrat" w:hAnsi="Montserrat"/>
                <w:sz w:val="20"/>
                <w:szCs w:val="20"/>
              </w:rPr>
            </w:pPr>
            <w:r w:rsidRPr="00A505EE">
              <w:rPr>
                <w:rFonts w:ascii="Montserrat" w:hAnsi="Montserrat"/>
                <w:sz w:val="20"/>
                <w:szCs w:val="20"/>
              </w:rPr>
              <w:t xml:space="preserve">Jason Inn </w:t>
            </w:r>
          </w:p>
          <w:p w14:paraId="4390CACA" w14:textId="6F3776B8" w:rsidR="00B200DD" w:rsidRPr="00A505EE" w:rsidRDefault="00B200DD" w:rsidP="00B200DD">
            <w:pPr>
              <w:pStyle w:val="Sinespaciado"/>
              <w:jc w:val="center"/>
              <w:rPr>
                <w:rFonts w:ascii="Montserrat" w:hAnsi="Montserrat"/>
                <w:sz w:val="20"/>
                <w:szCs w:val="20"/>
              </w:rPr>
            </w:pPr>
            <w:r w:rsidRPr="00A505EE">
              <w:rPr>
                <w:rFonts w:ascii="Montserrat" w:hAnsi="Montserrat"/>
                <w:sz w:val="20"/>
                <w:szCs w:val="20"/>
              </w:rPr>
              <w:t xml:space="preserve"> Crystal City </w:t>
            </w:r>
          </w:p>
          <w:p w14:paraId="2D23F1B5" w14:textId="24C0906F" w:rsidR="00E50786" w:rsidRPr="00A505EE" w:rsidRDefault="00B200DD" w:rsidP="00B200DD">
            <w:pPr>
              <w:pStyle w:val="Sinespaciado"/>
              <w:jc w:val="center"/>
              <w:rPr>
                <w:rFonts w:ascii="Montserrat" w:hAnsi="Montserrat"/>
                <w:sz w:val="20"/>
                <w:szCs w:val="20"/>
              </w:rPr>
            </w:pPr>
            <w:r w:rsidRPr="00A505EE">
              <w:rPr>
                <w:rFonts w:ascii="Montserrat" w:hAnsi="Montserrat"/>
                <w:sz w:val="20"/>
                <w:szCs w:val="20"/>
              </w:rPr>
              <w:t>Athenian Montaza</w:t>
            </w:r>
          </w:p>
        </w:tc>
        <w:tc>
          <w:tcPr>
            <w:tcW w:w="1502"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FAD26F9" w14:textId="77777777" w:rsidR="00B200DD" w:rsidRPr="003C4F21" w:rsidRDefault="00B200DD" w:rsidP="00B200DD">
            <w:pPr>
              <w:pStyle w:val="Sinespaciado"/>
              <w:jc w:val="center"/>
              <w:rPr>
                <w:rFonts w:ascii="Montserrat" w:hAnsi="Montserrat"/>
                <w:sz w:val="20"/>
                <w:szCs w:val="20"/>
                <w:lang w:val="de-AT"/>
              </w:rPr>
            </w:pPr>
            <w:r w:rsidRPr="003C4F21">
              <w:rPr>
                <w:rFonts w:ascii="Montserrat" w:hAnsi="Montserrat"/>
                <w:sz w:val="20"/>
                <w:szCs w:val="20"/>
                <w:lang w:val="de-AT"/>
              </w:rPr>
              <w:t>Athenaeum Hotels</w:t>
            </w:r>
          </w:p>
          <w:p w14:paraId="5A975C9D" w14:textId="77777777" w:rsidR="00E50786" w:rsidRPr="003C4F21" w:rsidRDefault="00021D6E" w:rsidP="00021D6E">
            <w:pPr>
              <w:pStyle w:val="Sinespaciado"/>
              <w:jc w:val="center"/>
              <w:rPr>
                <w:rFonts w:ascii="Montserrat" w:hAnsi="Montserrat"/>
                <w:sz w:val="20"/>
                <w:szCs w:val="20"/>
                <w:lang w:val="de-AT"/>
              </w:rPr>
            </w:pPr>
            <w:r w:rsidRPr="003C4F21">
              <w:rPr>
                <w:rFonts w:ascii="Montserrat" w:hAnsi="Montserrat"/>
                <w:sz w:val="20"/>
                <w:szCs w:val="20"/>
                <w:lang w:val="de-AT"/>
              </w:rPr>
              <w:t>Stanley</w:t>
            </w:r>
          </w:p>
          <w:p w14:paraId="57602C67" w14:textId="3A71F644" w:rsidR="00021D6E" w:rsidRPr="003C4F21" w:rsidRDefault="00021D6E" w:rsidP="00021D6E">
            <w:pPr>
              <w:pStyle w:val="Sinespaciado"/>
              <w:jc w:val="center"/>
              <w:rPr>
                <w:rFonts w:ascii="Montserrat" w:hAnsi="Montserrat"/>
                <w:sz w:val="20"/>
                <w:szCs w:val="20"/>
                <w:lang w:val="de-AT"/>
              </w:rPr>
            </w:pPr>
            <w:r w:rsidRPr="003C4F21">
              <w:rPr>
                <w:rFonts w:ascii="Montserrat" w:hAnsi="Montserrat"/>
                <w:sz w:val="20"/>
                <w:szCs w:val="20"/>
                <w:lang w:val="de-AT"/>
              </w:rPr>
              <w:t>Hilton Garden Inn</w:t>
            </w:r>
          </w:p>
        </w:tc>
        <w:tc>
          <w:tcPr>
            <w:tcW w:w="1384" w:type="pct"/>
            <w:tcBorders>
              <w:top w:val="single" w:sz="4" w:space="0" w:color="8614B4"/>
              <w:left w:val="single" w:sz="4" w:space="0" w:color="8614B4"/>
              <w:bottom w:val="single" w:sz="4" w:space="0" w:color="8614B4"/>
              <w:right w:val="single" w:sz="4" w:space="0" w:color="8614B4"/>
            </w:tcBorders>
            <w:vAlign w:val="center"/>
          </w:tcPr>
          <w:p w14:paraId="3D5E7AED" w14:textId="77777777" w:rsidR="00B200DD" w:rsidRPr="003C4F21" w:rsidRDefault="00B200DD" w:rsidP="00B200DD">
            <w:pPr>
              <w:pStyle w:val="Sinespaciado"/>
              <w:jc w:val="center"/>
              <w:rPr>
                <w:rFonts w:ascii="Montserrat" w:hAnsi="Montserrat"/>
                <w:sz w:val="20"/>
                <w:szCs w:val="20"/>
                <w:lang w:val="de-AT"/>
              </w:rPr>
            </w:pPr>
            <w:r w:rsidRPr="003C4F21">
              <w:rPr>
                <w:rFonts w:ascii="Montserrat" w:hAnsi="Montserrat"/>
                <w:sz w:val="20"/>
                <w:szCs w:val="20"/>
                <w:lang w:val="de-AT"/>
              </w:rPr>
              <w:t>Royal Olympic</w:t>
            </w:r>
          </w:p>
          <w:p w14:paraId="6C9EB82D" w14:textId="77777777" w:rsidR="00B200DD" w:rsidRPr="003C4F21" w:rsidRDefault="00B200DD" w:rsidP="00B200DD">
            <w:pPr>
              <w:pStyle w:val="Sinespaciado"/>
              <w:jc w:val="center"/>
              <w:rPr>
                <w:rFonts w:ascii="Montserrat" w:hAnsi="Montserrat"/>
                <w:sz w:val="20"/>
                <w:szCs w:val="20"/>
                <w:lang w:val="de-AT"/>
              </w:rPr>
            </w:pPr>
            <w:r w:rsidRPr="003C4F21">
              <w:rPr>
                <w:rFonts w:ascii="Montserrat" w:hAnsi="Montserrat"/>
                <w:sz w:val="20"/>
                <w:szCs w:val="20"/>
                <w:lang w:val="de-AT"/>
              </w:rPr>
              <w:t>Radisson Blu Park</w:t>
            </w:r>
          </w:p>
          <w:p w14:paraId="434EF598" w14:textId="200C8DA3" w:rsidR="00E50786" w:rsidRPr="003C4F21" w:rsidRDefault="00B200DD" w:rsidP="00B200DD">
            <w:pPr>
              <w:pStyle w:val="Sinespaciado"/>
              <w:jc w:val="center"/>
              <w:rPr>
                <w:rFonts w:ascii="Montserrat" w:hAnsi="Montserrat"/>
                <w:sz w:val="20"/>
                <w:szCs w:val="20"/>
                <w:lang w:val="de-AT"/>
              </w:rPr>
            </w:pPr>
            <w:r w:rsidRPr="003C4F21">
              <w:rPr>
                <w:rFonts w:ascii="Montserrat" w:hAnsi="Montserrat"/>
                <w:sz w:val="20"/>
                <w:szCs w:val="20"/>
                <w:lang w:val="de-AT"/>
              </w:rPr>
              <w:t>Wyndham Grand</w:t>
            </w:r>
          </w:p>
        </w:tc>
      </w:tr>
      <w:tr w:rsidR="00E50786" w:rsidRPr="00A505EE" w14:paraId="6BEEC2D5" w14:textId="77777777" w:rsidTr="00E023EA">
        <w:trPr>
          <w:gridAfter w:val="1"/>
          <w:wAfter w:w="5" w:type="pct"/>
          <w:trHeight w:val="247"/>
          <w:jc w:val="center"/>
        </w:trPr>
        <w:tc>
          <w:tcPr>
            <w:tcW w:w="843" w:type="pct"/>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bottom"/>
          </w:tcPr>
          <w:p w14:paraId="30F69D6A" w14:textId="6149CA50" w:rsidR="00B200DD" w:rsidRPr="00A505EE" w:rsidRDefault="00B200DD" w:rsidP="00A13BC3">
            <w:pPr>
              <w:pStyle w:val="Sinespaciado"/>
              <w:spacing w:line="480" w:lineRule="auto"/>
              <w:jc w:val="center"/>
              <w:rPr>
                <w:rFonts w:ascii="Montserrat" w:eastAsia="Montserrat Medium" w:hAnsi="Montserrat" w:cs="Montserrat Medium"/>
                <w:b/>
                <w:bCs/>
                <w:sz w:val="20"/>
                <w:szCs w:val="20"/>
              </w:rPr>
            </w:pPr>
            <w:r w:rsidRPr="00A505EE">
              <w:rPr>
                <w:rFonts w:ascii="Montserrat" w:eastAsia="Montserrat Medium" w:hAnsi="Montserrat" w:cs="Montserrat Medium"/>
                <w:b/>
                <w:bCs/>
                <w:sz w:val="20"/>
                <w:szCs w:val="20"/>
              </w:rPr>
              <w:t>SANTORINI</w:t>
            </w:r>
          </w:p>
        </w:tc>
        <w:tc>
          <w:tcPr>
            <w:tcW w:w="1266" w:type="pct"/>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vAlign w:val="center"/>
          </w:tcPr>
          <w:p w14:paraId="34202723" w14:textId="77777777" w:rsidR="00E50786" w:rsidRPr="00A505EE" w:rsidRDefault="00E023EA" w:rsidP="00E023EA">
            <w:pPr>
              <w:pStyle w:val="Sinespaciado"/>
              <w:jc w:val="center"/>
              <w:rPr>
                <w:rFonts w:ascii="Montserrat" w:hAnsi="Montserrat"/>
                <w:sz w:val="20"/>
                <w:szCs w:val="20"/>
              </w:rPr>
            </w:pPr>
            <w:r w:rsidRPr="00A505EE">
              <w:rPr>
                <w:rFonts w:ascii="Montserrat" w:hAnsi="Montserrat"/>
                <w:sz w:val="20"/>
                <w:szCs w:val="20"/>
              </w:rPr>
              <w:t>Melina</w:t>
            </w:r>
          </w:p>
          <w:p w14:paraId="02D7707F" w14:textId="77777777" w:rsidR="00E023EA" w:rsidRPr="00A505EE" w:rsidRDefault="00E023EA" w:rsidP="00E023EA">
            <w:pPr>
              <w:pStyle w:val="Sinespaciado"/>
              <w:jc w:val="center"/>
              <w:rPr>
                <w:rFonts w:ascii="Montserrat" w:hAnsi="Montserrat"/>
                <w:sz w:val="20"/>
                <w:szCs w:val="20"/>
              </w:rPr>
            </w:pPr>
            <w:r w:rsidRPr="00A505EE">
              <w:rPr>
                <w:rFonts w:ascii="Montserrat" w:hAnsi="Montserrat"/>
                <w:sz w:val="20"/>
                <w:szCs w:val="20"/>
              </w:rPr>
              <w:t>Kamari Beach</w:t>
            </w:r>
          </w:p>
          <w:p w14:paraId="0001B611" w14:textId="628F5480" w:rsidR="00E023EA" w:rsidRPr="00A505EE" w:rsidRDefault="00E023EA" w:rsidP="00E023EA">
            <w:pPr>
              <w:pStyle w:val="Sinespaciado"/>
              <w:jc w:val="center"/>
              <w:rPr>
                <w:rFonts w:ascii="Montserrat" w:hAnsi="Montserrat"/>
                <w:sz w:val="20"/>
                <w:szCs w:val="20"/>
              </w:rPr>
            </w:pPr>
            <w:r w:rsidRPr="00A505EE">
              <w:rPr>
                <w:rFonts w:ascii="Montserrat" w:hAnsi="Montserrat"/>
                <w:sz w:val="20"/>
                <w:szCs w:val="20"/>
              </w:rPr>
              <w:t>Nicolas</w:t>
            </w:r>
          </w:p>
        </w:tc>
        <w:tc>
          <w:tcPr>
            <w:tcW w:w="1502" w:type="pct"/>
            <w:tcBorders>
              <w:top w:val="single" w:sz="4" w:space="0" w:color="8614B4"/>
              <w:left w:val="single" w:sz="4" w:space="0" w:color="8614B4"/>
              <w:bottom w:val="single" w:sz="4" w:space="0" w:color="8614B4"/>
              <w:right w:val="single" w:sz="4" w:space="0" w:color="8614B4"/>
            </w:tcBorders>
            <w:shd w:val="clear" w:color="auto" w:fill="FFE599"/>
            <w:tcMar>
              <w:top w:w="0" w:type="dxa"/>
              <w:left w:w="115" w:type="dxa"/>
              <w:bottom w:w="0" w:type="dxa"/>
              <w:right w:w="115" w:type="dxa"/>
            </w:tcMar>
          </w:tcPr>
          <w:p w14:paraId="2B0C303F" w14:textId="63ED68DE" w:rsidR="00B200DD" w:rsidRPr="00A505EE" w:rsidRDefault="00E023EA" w:rsidP="00B200DD">
            <w:pPr>
              <w:pStyle w:val="Sinespaciado"/>
              <w:jc w:val="center"/>
              <w:rPr>
                <w:rFonts w:ascii="Montserrat" w:hAnsi="Montserrat"/>
                <w:sz w:val="20"/>
                <w:szCs w:val="20"/>
              </w:rPr>
            </w:pPr>
            <w:r w:rsidRPr="00A505EE">
              <w:rPr>
                <w:rFonts w:ascii="Montserrat" w:hAnsi="Montserrat"/>
                <w:sz w:val="20"/>
                <w:szCs w:val="20"/>
              </w:rPr>
              <w:t>El Greco / Santorini Palace</w:t>
            </w:r>
          </w:p>
          <w:p w14:paraId="0DA3A42D" w14:textId="77777777" w:rsidR="00B200DD" w:rsidRPr="00A505EE" w:rsidRDefault="00B200DD" w:rsidP="00B200DD">
            <w:pPr>
              <w:pStyle w:val="Sinespaciado"/>
              <w:jc w:val="center"/>
              <w:rPr>
                <w:rFonts w:ascii="Montserrat" w:hAnsi="Montserrat"/>
                <w:sz w:val="20"/>
                <w:szCs w:val="20"/>
              </w:rPr>
            </w:pPr>
            <w:proofErr w:type="spellStart"/>
            <w:r w:rsidRPr="00A505EE">
              <w:rPr>
                <w:rFonts w:ascii="Montserrat" w:hAnsi="Montserrat"/>
                <w:sz w:val="20"/>
                <w:szCs w:val="20"/>
              </w:rPr>
              <w:t>Aegean</w:t>
            </w:r>
            <w:proofErr w:type="spellEnd"/>
            <w:r w:rsidRPr="00A505EE">
              <w:rPr>
                <w:rFonts w:ascii="Montserrat" w:hAnsi="Montserrat"/>
                <w:sz w:val="20"/>
                <w:szCs w:val="20"/>
              </w:rPr>
              <w:t xml:space="preserve"> Plaza</w:t>
            </w:r>
          </w:p>
          <w:p w14:paraId="5CB25363" w14:textId="59DE0A2B" w:rsidR="00E50786" w:rsidRPr="00A505EE" w:rsidRDefault="00B200DD" w:rsidP="00B200DD">
            <w:pPr>
              <w:pStyle w:val="Sinespaciado"/>
              <w:jc w:val="center"/>
              <w:rPr>
                <w:rFonts w:ascii="Montserrat" w:hAnsi="Montserrat"/>
                <w:sz w:val="20"/>
                <w:szCs w:val="20"/>
              </w:rPr>
            </w:pPr>
            <w:r w:rsidRPr="00A505EE">
              <w:rPr>
                <w:rFonts w:ascii="Montserrat" w:hAnsi="Montserrat"/>
                <w:sz w:val="20"/>
                <w:szCs w:val="20"/>
              </w:rPr>
              <w:t>Rose Bay</w:t>
            </w:r>
          </w:p>
        </w:tc>
        <w:tc>
          <w:tcPr>
            <w:tcW w:w="1384" w:type="pct"/>
            <w:tcBorders>
              <w:top w:val="single" w:sz="4" w:space="0" w:color="8614B4"/>
              <w:left w:val="single" w:sz="4" w:space="0" w:color="8614B4"/>
              <w:bottom w:val="single" w:sz="4" w:space="0" w:color="8614B4"/>
              <w:right w:val="single" w:sz="4" w:space="0" w:color="8614B4"/>
            </w:tcBorders>
            <w:shd w:val="clear" w:color="auto" w:fill="FFE599"/>
          </w:tcPr>
          <w:p w14:paraId="61465C25" w14:textId="77777777" w:rsidR="00B200DD" w:rsidRPr="00A505EE" w:rsidRDefault="00B200DD" w:rsidP="00B200DD">
            <w:pPr>
              <w:pStyle w:val="Sinespaciado"/>
              <w:jc w:val="center"/>
              <w:rPr>
                <w:rFonts w:ascii="Montserrat" w:hAnsi="Montserrat"/>
                <w:sz w:val="20"/>
                <w:szCs w:val="20"/>
              </w:rPr>
            </w:pPr>
            <w:r w:rsidRPr="00A505EE">
              <w:rPr>
                <w:rFonts w:ascii="Montserrat" w:hAnsi="Montserrat"/>
                <w:sz w:val="20"/>
                <w:szCs w:val="20"/>
              </w:rPr>
              <w:t>Majestic</w:t>
            </w:r>
          </w:p>
          <w:p w14:paraId="6349D699" w14:textId="77777777" w:rsidR="00B200DD" w:rsidRPr="00A505EE" w:rsidRDefault="00B200DD" w:rsidP="00B200DD">
            <w:pPr>
              <w:pStyle w:val="Sinespaciado"/>
              <w:jc w:val="center"/>
              <w:rPr>
                <w:rFonts w:ascii="Montserrat" w:hAnsi="Montserrat"/>
                <w:sz w:val="20"/>
                <w:szCs w:val="20"/>
              </w:rPr>
            </w:pPr>
            <w:r w:rsidRPr="00A505EE">
              <w:rPr>
                <w:rFonts w:ascii="Montserrat" w:hAnsi="Montserrat"/>
                <w:sz w:val="20"/>
                <w:szCs w:val="20"/>
              </w:rPr>
              <w:t>Costa Grand</w:t>
            </w:r>
          </w:p>
          <w:p w14:paraId="4035D30F" w14:textId="017A164F" w:rsidR="00B200DD" w:rsidRPr="00A505EE" w:rsidRDefault="00B200DD" w:rsidP="00B200DD">
            <w:pPr>
              <w:pStyle w:val="Sinespaciado"/>
              <w:jc w:val="center"/>
              <w:rPr>
                <w:rFonts w:ascii="Montserrat" w:hAnsi="Montserrat"/>
                <w:sz w:val="20"/>
                <w:szCs w:val="20"/>
              </w:rPr>
            </w:pPr>
            <w:proofErr w:type="spellStart"/>
            <w:r w:rsidRPr="00A505EE">
              <w:rPr>
                <w:rFonts w:ascii="Montserrat" w:hAnsi="Montserrat"/>
                <w:sz w:val="20"/>
                <w:szCs w:val="20"/>
              </w:rPr>
              <w:t>Splendour</w:t>
            </w:r>
            <w:proofErr w:type="spellEnd"/>
          </w:p>
        </w:tc>
      </w:tr>
      <w:tr w:rsidR="00E50786" w:rsidRPr="00A505EE" w14:paraId="08D83967" w14:textId="77777777" w:rsidTr="00E023EA">
        <w:trPr>
          <w:gridAfter w:val="1"/>
          <w:wAfter w:w="5" w:type="pct"/>
          <w:trHeight w:val="247"/>
          <w:jc w:val="center"/>
        </w:trPr>
        <w:tc>
          <w:tcPr>
            <w:tcW w:w="843" w:type="pct"/>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bottom"/>
          </w:tcPr>
          <w:p w14:paraId="41B56428" w14:textId="6CAF3371" w:rsidR="00E50786" w:rsidRPr="00A505EE" w:rsidRDefault="00B200DD" w:rsidP="00A13BC3">
            <w:pPr>
              <w:pStyle w:val="Sinespaciado"/>
              <w:spacing w:line="480" w:lineRule="auto"/>
              <w:jc w:val="center"/>
              <w:rPr>
                <w:rFonts w:ascii="Montserrat" w:eastAsia="Montserrat Medium" w:hAnsi="Montserrat" w:cs="Montserrat Medium"/>
                <w:b/>
                <w:bCs/>
                <w:sz w:val="20"/>
                <w:szCs w:val="20"/>
              </w:rPr>
            </w:pPr>
            <w:r w:rsidRPr="00A505EE">
              <w:rPr>
                <w:rFonts w:ascii="Montserrat" w:eastAsia="Montserrat Medium" w:hAnsi="Montserrat" w:cs="Montserrat Medium"/>
                <w:b/>
                <w:bCs/>
                <w:sz w:val="20"/>
                <w:szCs w:val="20"/>
              </w:rPr>
              <w:t>MYKONOS</w:t>
            </w:r>
          </w:p>
        </w:tc>
        <w:tc>
          <w:tcPr>
            <w:tcW w:w="1266" w:type="pct"/>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7324908E" w14:textId="77777777" w:rsidR="00021D6E" w:rsidRPr="00A505EE" w:rsidRDefault="00B200DD" w:rsidP="00B200DD">
            <w:pPr>
              <w:pStyle w:val="Sinespaciado"/>
              <w:jc w:val="center"/>
              <w:rPr>
                <w:rFonts w:ascii="Montserrat" w:hAnsi="Montserrat"/>
                <w:sz w:val="20"/>
                <w:szCs w:val="20"/>
              </w:rPr>
            </w:pPr>
            <w:r w:rsidRPr="00A505EE">
              <w:rPr>
                <w:rFonts w:ascii="Montserrat" w:hAnsi="Montserrat"/>
                <w:sz w:val="20"/>
                <w:szCs w:val="20"/>
              </w:rPr>
              <w:t xml:space="preserve">Mykonos Beach </w:t>
            </w:r>
          </w:p>
          <w:p w14:paraId="3BF00766" w14:textId="6167C690" w:rsidR="00B200DD" w:rsidRPr="00A505EE" w:rsidRDefault="00B200DD" w:rsidP="00B200DD">
            <w:pPr>
              <w:pStyle w:val="Sinespaciado"/>
              <w:jc w:val="center"/>
              <w:rPr>
                <w:rFonts w:ascii="Montserrat" w:hAnsi="Montserrat"/>
                <w:sz w:val="20"/>
                <w:szCs w:val="20"/>
              </w:rPr>
            </w:pPr>
            <w:r w:rsidRPr="00A505EE">
              <w:rPr>
                <w:rFonts w:ascii="Montserrat" w:hAnsi="Montserrat"/>
                <w:sz w:val="20"/>
                <w:szCs w:val="20"/>
              </w:rPr>
              <w:t xml:space="preserve"> Pelican</w:t>
            </w:r>
          </w:p>
          <w:p w14:paraId="5D3173F0" w14:textId="0258B517" w:rsidR="00E50786" w:rsidRPr="00A505EE" w:rsidRDefault="00B200DD" w:rsidP="00B200DD">
            <w:pPr>
              <w:pStyle w:val="Sinespaciado"/>
              <w:jc w:val="center"/>
              <w:rPr>
                <w:rFonts w:ascii="Montserrat" w:hAnsi="Montserrat"/>
                <w:sz w:val="20"/>
                <w:szCs w:val="20"/>
              </w:rPr>
            </w:pPr>
            <w:r w:rsidRPr="00A505EE">
              <w:rPr>
                <w:rFonts w:ascii="Montserrat" w:hAnsi="Montserrat"/>
                <w:sz w:val="20"/>
                <w:szCs w:val="20"/>
              </w:rPr>
              <w:t>Myconos View</w:t>
            </w:r>
          </w:p>
        </w:tc>
        <w:tc>
          <w:tcPr>
            <w:tcW w:w="1502" w:type="pct"/>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6064F703" w14:textId="77777777" w:rsidR="00B200DD" w:rsidRPr="00A505EE" w:rsidRDefault="00B200DD" w:rsidP="00B200DD">
            <w:pPr>
              <w:pStyle w:val="Sinespaciado"/>
              <w:jc w:val="center"/>
              <w:rPr>
                <w:rFonts w:ascii="Montserrat" w:hAnsi="Montserrat"/>
                <w:sz w:val="20"/>
                <w:szCs w:val="20"/>
              </w:rPr>
            </w:pPr>
            <w:proofErr w:type="spellStart"/>
            <w:r w:rsidRPr="00A505EE">
              <w:rPr>
                <w:rFonts w:ascii="Montserrat" w:hAnsi="Montserrat"/>
                <w:sz w:val="20"/>
                <w:szCs w:val="20"/>
              </w:rPr>
              <w:t>Yiannaki</w:t>
            </w:r>
            <w:proofErr w:type="spellEnd"/>
          </w:p>
          <w:p w14:paraId="1C65217B" w14:textId="77777777" w:rsidR="00B200DD" w:rsidRPr="00A505EE" w:rsidRDefault="00B200DD" w:rsidP="00B200DD">
            <w:pPr>
              <w:pStyle w:val="Sinespaciado"/>
              <w:jc w:val="center"/>
              <w:rPr>
                <w:rFonts w:ascii="Montserrat" w:hAnsi="Montserrat"/>
                <w:sz w:val="20"/>
                <w:szCs w:val="20"/>
              </w:rPr>
            </w:pPr>
            <w:r w:rsidRPr="00A505EE">
              <w:rPr>
                <w:rFonts w:ascii="Montserrat" w:hAnsi="Montserrat"/>
                <w:sz w:val="20"/>
                <w:szCs w:val="20"/>
              </w:rPr>
              <w:t>Pelican Bay Art</w:t>
            </w:r>
          </w:p>
          <w:p w14:paraId="699374B9" w14:textId="6EC23B08" w:rsidR="00E50786" w:rsidRPr="00A505EE" w:rsidRDefault="00B200DD" w:rsidP="00B200DD">
            <w:pPr>
              <w:pStyle w:val="Sinespaciado"/>
              <w:jc w:val="center"/>
              <w:rPr>
                <w:rFonts w:ascii="Montserrat" w:hAnsi="Montserrat"/>
                <w:sz w:val="20"/>
                <w:szCs w:val="20"/>
              </w:rPr>
            </w:pPr>
            <w:proofErr w:type="spellStart"/>
            <w:r w:rsidRPr="00A505EE">
              <w:rPr>
                <w:rFonts w:ascii="Montserrat" w:hAnsi="Montserrat"/>
                <w:sz w:val="20"/>
                <w:szCs w:val="20"/>
              </w:rPr>
              <w:t>Manoulas</w:t>
            </w:r>
            <w:proofErr w:type="spellEnd"/>
            <w:r w:rsidRPr="00A505EE">
              <w:rPr>
                <w:rFonts w:ascii="Montserrat" w:hAnsi="Montserrat"/>
                <w:sz w:val="20"/>
                <w:szCs w:val="20"/>
              </w:rPr>
              <w:t xml:space="preserve"> Beach</w:t>
            </w:r>
          </w:p>
        </w:tc>
        <w:tc>
          <w:tcPr>
            <w:tcW w:w="1384" w:type="pct"/>
            <w:tcBorders>
              <w:top w:val="single" w:sz="4" w:space="0" w:color="8614B4"/>
              <w:left w:val="single" w:sz="4" w:space="0" w:color="8614B4"/>
              <w:bottom w:val="single" w:sz="4" w:space="0" w:color="7030A0"/>
              <w:right w:val="single" w:sz="4" w:space="0" w:color="8614B4"/>
            </w:tcBorders>
            <w:vAlign w:val="center"/>
          </w:tcPr>
          <w:p w14:paraId="266C0CD3" w14:textId="77777777" w:rsidR="00B200DD" w:rsidRPr="00A505EE" w:rsidRDefault="00B200DD" w:rsidP="00B200DD">
            <w:pPr>
              <w:pStyle w:val="Sinespaciado"/>
              <w:jc w:val="center"/>
              <w:rPr>
                <w:rFonts w:ascii="Montserrat" w:hAnsi="Montserrat"/>
                <w:sz w:val="20"/>
                <w:szCs w:val="20"/>
              </w:rPr>
            </w:pPr>
            <w:r w:rsidRPr="00A505EE">
              <w:rPr>
                <w:rFonts w:ascii="Montserrat" w:hAnsi="Montserrat"/>
                <w:sz w:val="20"/>
                <w:szCs w:val="20"/>
              </w:rPr>
              <w:t xml:space="preserve">Royal </w:t>
            </w:r>
            <w:proofErr w:type="spellStart"/>
            <w:r w:rsidRPr="00A505EE">
              <w:rPr>
                <w:rFonts w:ascii="Montserrat" w:hAnsi="Montserrat"/>
                <w:sz w:val="20"/>
                <w:szCs w:val="20"/>
              </w:rPr>
              <w:t>Myconian</w:t>
            </w:r>
            <w:proofErr w:type="spellEnd"/>
          </w:p>
          <w:p w14:paraId="1A34BA6B" w14:textId="77777777" w:rsidR="00B200DD" w:rsidRPr="00A505EE" w:rsidRDefault="00B200DD" w:rsidP="00B200DD">
            <w:pPr>
              <w:pStyle w:val="Sinespaciado"/>
              <w:jc w:val="center"/>
              <w:rPr>
                <w:rFonts w:ascii="Montserrat" w:hAnsi="Montserrat"/>
                <w:sz w:val="20"/>
                <w:szCs w:val="20"/>
              </w:rPr>
            </w:pPr>
            <w:proofErr w:type="spellStart"/>
            <w:r w:rsidRPr="00A505EE">
              <w:rPr>
                <w:rFonts w:ascii="Montserrat" w:hAnsi="Montserrat"/>
                <w:sz w:val="20"/>
                <w:szCs w:val="20"/>
              </w:rPr>
              <w:t>Myconian</w:t>
            </w:r>
            <w:proofErr w:type="spellEnd"/>
            <w:r w:rsidRPr="00A505EE">
              <w:rPr>
                <w:rFonts w:ascii="Montserrat" w:hAnsi="Montserrat"/>
                <w:sz w:val="20"/>
                <w:szCs w:val="20"/>
              </w:rPr>
              <w:t xml:space="preserve"> Imperial</w:t>
            </w:r>
          </w:p>
          <w:p w14:paraId="5BBD50F9" w14:textId="73E06473" w:rsidR="00E50786" w:rsidRPr="00A505EE" w:rsidRDefault="00B200DD" w:rsidP="00B200DD">
            <w:pPr>
              <w:pStyle w:val="Sinespaciado"/>
              <w:jc w:val="center"/>
              <w:rPr>
                <w:rFonts w:ascii="Montserrat" w:hAnsi="Montserrat"/>
                <w:sz w:val="20"/>
                <w:szCs w:val="20"/>
              </w:rPr>
            </w:pPr>
            <w:proofErr w:type="spellStart"/>
            <w:r w:rsidRPr="00A505EE">
              <w:rPr>
                <w:rFonts w:ascii="Montserrat" w:hAnsi="Montserrat"/>
                <w:sz w:val="20"/>
                <w:szCs w:val="20"/>
              </w:rPr>
              <w:t>Myconian</w:t>
            </w:r>
            <w:proofErr w:type="spellEnd"/>
            <w:r w:rsidRPr="00A505EE">
              <w:rPr>
                <w:rFonts w:ascii="Montserrat" w:hAnsi="Montserrat"/>
                <w:sz w:val="20"/>
                <w:szCs w:val="20"/>
              </w:rPr>
              <w:t xml:space="preserve"> </w:t>
            </w:r>
            <w:proofErr w:type="spellStart"/>
            <w:r w:rsidRPr="00A505EE">
              <w:rPr>
                <w:rFonts w:ascii="Montserrat" w:hAnsi="Montserrat"/>
                <w:sz w:val="20"/>
                <w:szCs w:val="20"/>
              </w:rPr>
              <w:t>Kyma</w:t>
            </w:r>
            <w:proofErr w:type="spellEnd"/>
          </w:p>
        </w:tc>
      </w:tr>
    </w:tbl>
    <w:bookmarkEnd w:id="8"/>
    <w:bookmarkEnd w:id="9"/>
    <w:p w14:paraId="536BE96B" w14:textId="77777777" w:rsidR="00C53906" w:rsidRPr="00A505EE" w:rsidRDefault="00C53906" w:rsidP="00C53906">
      <w:pPr>
        <w:shd w:val="clear" w:color="auto" w:fill="FFFFFF"/>
        <w:jc w:val="both"/>
        <w:rPr>
          <w:rFonts w:ascii="Montserrat" w:hAnsi="Montserrat"/>
          <w:b w:val="0"/>
          <w:sz w:val="18"/>
          <w:szCs w:val="18"/>
        </w:rPr>
      </w:pPr>
      <w:r w:rsidRPr="00A505EE">
        <w:rPr>
          <w:rFonts w:ascii="Montserrat" w:hAnsi="Montserrat"/>
          <w:bCs/>
          <w:color w:val="FF0000"/>
          <w:sz w:val="18"/>
          <w:szCs w:val="18"/>
        </w:rPr>
        <w:t>Nota importante</w:t>
      </w:r>
      <w:r w:rsidRPr="00A505EE">
        <w:rPr>
          <w:rFonts w:ascii="Montserrat" w:hAnsi="Montserrat"/>
          <w:b w:val="0"/>
          <w:color w:val="FF0000"/>
          <w:sz w:val="18"/>
          <w:szCs w:val="18"/>
        </w:rPr>
        <w:t xml:space="preserve">: </w:t>
      </w:r>
      <w:r w:rsidRPr="00A505EE">
        <w:rPr>
          <w:rFonts w:ascii="Montserrat" w:hAnsi="Montserrat"/>
          <w:b w:val="0"/>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6DE695DE" w14:textId="77777777" w:rsidR="00C53906" w:rsidRPr="00A505EE" w:rsidRDefault="00C53906" w:rsidP="00C53906">
      <w:pPr>
        <w:jc w:val="both"/>
        <w:rPr>
          <w:rFonts w:ascii="Montserrat" w:eastAsia="Montserrat Medium" w:hAnsi="Montserrat" w:cs="Montserrat Medium"/>
          <w:b w:val="0"/>
        </w:rPr>
      </w:pPr>
    </w:p>
    <w:p w14:paraId="66FA3A31" w14:textId="77777777" w:rsidR="00B200DD" w:rsidRPr="00A505EE" w:rsidRDefault="00B200DD" w:rsidP="00B200DD">
      <w:pPr>
        <w:pStyle w:val="Sinespaciado"/>
        <w:jc w:val="both"/>
        <w:rPr>
          <w:rFonts w:ascii="Montserrat" w:hAnsi="Montserrat"/>
          <w:i/>
          <w:iCs/>
          <w:sz w:val="16"/>
          <w:szCs w:val="16"/>
        </w:rPr>
      </w:pPr>
      <w:bookmarkStart w:id="10" w:name="_Hlk183792399"/>
      <w:r w:rsidRPr="00A505EE">
        <w:rPr>
          <w:rFonts w:ascii="Montserrat" w:eastAsia="Montserrat Medium" w:hAnsi="Montserrat" w:cs="Montserrat Medium"/>
          <w:b/>
          <w:bCs/>
          <w:i/>
          <w:iCs/>
          <w:color w:val="FF0000"/>
          <w:sz w:val="16"/>
          <w:szCs w:val="16"/>
        </w:rPr>
        <w:t>*</w:t>
      </w:r>
      <w:r w:rsidRPr="00A505EE">
        <w:rPr>
          <w:rFonts w:ascii="Montserrat" w:hAnsi="Montserrat"/>
          <w:i/>
          <w:iCs/>
          <w:sz w:val="16"/>
          <w:szCs w:val="16"/>
        </w:rPr>
        <w:t>Concretamente para la isla de Santorini, dada la construcción de la isla, es imprescindible indicar que los hoteles situados en el acantilado no son recomendados para gente mayor de edad, personas con dificultad de movilidad y niños menores de 16 años. Por este motivo, en los programas del presente folleto para la isla de Santorini no hemos seleccionado hoteles situados en el acantilado. En caso de que pasajeros desean sustituir los hoteles incluidos en cualquier programa con Santorini, con hotel situado en el acantilado, será totalmente bajo su propia responsabilidad y se confirmara con el suplemento respectivo.</w:t>
      </w:r>
    </w:p>
    <w:p w14:paraId="3FC363CD" w14:textId="69C6BDE5" w:rsidR="0022519F" w:rsidRDefault="0022519F" w:rsidP="00B200DD">
      <w:pPr>
        <w:pStyle w:val="Sinespaciado"/>
        <w:rPr>
          <w:rFonts w:ascii="Montserrat" w:eastAsia="Montserrat Medium" w:hAnsi="Montserrat" w:cs="Montserrat Medium"/>
          <w:color w:val="000000"/>
          <w:sz w:val="20"/>
          <w:szCs w:val="20"/>
        </w:rPr>
      </w:pPr>
      <w:bookmarkStart w:id="11" w:name="_Hlk172104492"/>
    </w:p>
    <w:p w14:paraId="086FEBF0" w14:textId="1CB29071" w:rsidR="00EC57E8" w:rsidRDefault="00EC57E8" w:rsidP="00B200DD">
      <w:pPr>
        <w:pStyle w:val="Sinespaciado"/>
        <w:rPr>
          <w:rFonts w:ascii="Montserrat" w:eastAsia="Montserrat Medium" w:hAnsi="Montserrat" w:cs="Montserrat Medium"/>
          <w:color w:val="000000"/>
          <w:sz w:val="20"/>
          <w:szCs w:val="20"/>
        </w:rPr>
      </w:pPr>
    </w:p>
    <w:p w14:paraId="095BFFF1" w14:textId="77777777" w:rsidR="00EC57E8" w:rsidRPr="00EC57E8" w:rsidRDefault="00EC57E8" w:rsidP="00B200DD">
      <w:pPr>
        <w:pStyle w:val="Sinespaciado"/>
        <w:rPr>
          <w:rFonts w:ascii="Montserrat" w:eastAsia="Montserrat Medium" w:hAnsi="Montserrat" w:cs="Montserrat Medium"/>
          <w:color w:val="000000"/>
          <w:sz w:val="20"/>
          <w:szCs w:val="20"/>
        </w:rPr>
      </w:pPr>
    </w:p>
    <w:bookmarkEnd w:id="10"/>
    <w:bookmarkEnd w:id="11"/>
    <w:p w14:paraId="7AA26951" w14:textId="77777777" w:rsidR="00021D6E" w:rsidRPr="00A505EE" w:rsidRDefault="00021D6E" w:rsidP="00021D6E">
      <w:pPr>
        <w:pStyle w:val="Sinespaciado"/>
        <w:jc w:val="center"/>
        <w:rPr>
          <w:rFonts w:ascii="Montserrat" w:hAnsi="Montserrat"/>
          <w:b/>
          <w:bCs/>
          <w:sz w:val="20"/>
          <w:szCs w:val="20"/>
          <w:u w:val="single"/>
        </w:rPr>
      </w:pPr>
      <w:r w:rsidRPr="00A505EE">
        <w:rPr>
          <w:rFonts w:ascii="Montserrat" w:hAnsi="Montserrat"/>
          <w:b/>
          <w:bCs/>
          <w:sz w:val="20"/>
          <w:szCs w:val="20"/>
          <w:u w:val="single"/>
        </w:rPr>
        <w:t>*SOLICITE POLÍTICAS DE PAGO Y CANCELACION PARA ESTE OPERADOR*</w:t>
      </w:r>
    </w:p>
    <w:p w14:paraId="6A2DBF9F" w14:textId="77777777" w:rsidR="00682CC4" w:rsidRPr="00EC57E8" w:rsidRDefault="00682CC4" w:rsidP="00EC57E8">
      <w:pPr>
        <w:pStyle w:val="Sinespaciado"/>
        <w:rPr>
          <w:rFonts w:ascii="Montserrat" w:eastAsia="Montserrat Medium" w:hAnsi="Montserrat" w:cs="Montserrat Medium"/>
          <w:color w:val="000000"/>
          <w:sz w:val="20"/>
          <w:szCs w:val="20"/>
        </w:rPr>
      </w:pPr>
    </w:p>
    <w:sectPr w:rsidR="00682CC4" w:rsidRPr="00EC57E8" w:rsidSect="002E603F">
      <w:headerReference w:type="default" r:id="rId8"/>
      <w:footerReference w:type="default" r:id="rId9"/>
      <w:pgSz w:w="11906" w:h="16838"/>
      <w:pgMar w:top="2165" w:right="707"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1091" w14:textId="77777777" w:rsidR="00BB242C" w:rsidRPr="00A505EE" w:rsidRDefault="00BB242C" w:rsidP="00C16C33">
      <w:r w:rsidRPr="00A505EE">
        <w:separator/>
      </w:r>
    </w:p>
  </w:endnote>
  <w:endnote w:type="continuationSeparator" w:id="0">
    <w:p w14:paraId="642A7CA0" w14:textId="77777777" w:rsidR="00BB242C" w:rsidRPr="00A505EE" w:rsidRDefault="00BB242C" w:rsidP="00C16C33">
      <w:r w:rsidRPr="00A505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2DED" w14:textId="1C722445" w:rsidR="00C16C33" w:rsidRPr="00A505EE" w:rsidRDefault="00C16C33">
    <w:pPr>
      <w:pStyle w:val="Piedepgina"/>
    </w:pPr>
    <w:r w:rsidRPr="00A505EE">
      <w:rPr>
        <w:noProof/>
      </w:rPr>
      <w:drawing>
        <wp:anchor distT="0" distB="0" distL="114300" distR="114300" simplePos="0" relativeHeight="251660288" behindDoc="1" locked="0" layoutInCell="1" allowOverlap="1" wp14:anchorId="3E71AAA0" wp14:editId="5DEA96F0">
          <wp:simplePos x="0" y="0"/>
          <wp:positionH relativeFrom="margin">
            <wp:posOffset>-335739</wp:posOffset>
          </wp:positionH>
          <wp:positionV relativeFrom="paragraph">
            <wp:posOffset>-330430</wp:posOffset>
          </wp:positionV>
          <wp:extent cx="6440170" cy="80454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0170" cy="8045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4BEE" w14:textId="77777777" w:rsidR="00BB242C" w:rsidRPr="00A505EE" w:rsidRDefault="00BB242C" w:rsidP="00C16C33">
      <w:r w:rsidRPr="00A505EE">
        <w:separator/>
      </w:r>
    </w:p>
  </w:footnote>
  <w:footnote w:type="continuationSeparator" w:id="0">
    <w:p w14:paraId="1B9FF7AD" w14:textId="77777777" w:rsidR="00BB242C" w:rsidRPr="00A505EE" w:rsidRDefault="00BB242C" w:rsidP="00C16C33">
      <w:r w:rsidRPr="00A505E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E20E" w14:textId="093B1EAC" w:rsidR="00C16C33" w:rsidRPr="00A505EE" w:rsidRDefault="002E603F">
    <w:pPr>
      <w:pStyle w:val="Encabezado"/>
    </w:pPr>
    <w:r>
      <w:rPr>
        <w:noProof/>
      </w:rPr>
      <w:drawing>
        <wp:anchor distT="0" distB="0" distL="114300" distR="114300" simplePos="0" relativeHeight="251664384" behindDoc="0" locked="0" layoutInCell="1" hidden="0" allowOverlap="1" wp14:anchorId="3E21B700" wp14:editId="37E7F511">
          <wp:simplePos x="0" y="0"/>
          <wp:positionH relativeFrom="column">
            <wp:posOffset>266700</wp:posOffset>
          </wp:positionH>
          <wp:positionV relativeFrom="paragraph">
            <wp:posOffset>-411480</wp:posOffset>
          </wp:positionV>
          <wp:extent cx="4924425" cy="1243965"/>
          <wp:effectExtent l="0" t="0" r="9525" b="0"/>
          <wp:wrapSquare wrapText="bothSides" distT="0" distB="0" distL="114300" distR="114300"/>
          <wp:docPr id="2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24425" cy="1243965"/>
                  </a:xfrm>
                  <a:prstGeom prst="rect">
                    <a:avLst/>
                  </a:prstGeom>
                  <a:ln/>
                </pic:spPr>
              </pic:pic>
            </a:graphicData>
          </a:graphic>
          <wp14:sizeRelH relativeFrom="margin">
            <wp14:pctWidth>0</wp14:pctWidth>
          </wp14:sizeRelH>
          <wp14:sizeRelV relativeFrom="margin">
            <wp14:pctHeight>0</wp14:pctHeight>
          </wp14:sizeRelV>
        </wp:anchor>
      </w:drawing>
    </w:r>
    <w:r w:rsidRPr="00A505EE">
      <w:rPr>
        <w:noProof/>
      </w:rPr>
      <mc:AlternateContent>
        <mc:Choice Requires="wps">
          <w:drawing>
            <wp:anchor distT="45720" distB="45720" distL="114300" distR="114300" simplePos="0" relativeHeight="251662336" behindDoc="0" locked="0" layoutInCell="1" allowOverlap="1" wp14:anchorId="5A28898A" wp14:editId="47548D39">
              <wp:simplePos x="0" y="0"/>
              <wp:positionH relativeFrom="margin">
                <wp:align>right</wp:align>
              </wp:positionH>
              <wp:positionV relativeFrom="paragraph">
                <wp:posOffset>-306705</wp:posOffset>
              </wp:positionV>
              <wp:extent cx="1148715" cy="2476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47650"/>
                      </a:xfrm>
                      <a:prstGeom prst="rect">
                        <a:avLst/>
                      </a:prstGeom>
                      <a:solidFill>
                        <a:srgbClr val="FFFFFF"/>
                      </a:solidFill>
                      <a:ln w="9525">
                        <a:noFill/>
                        <a:miter lim="800000"/>
                        <a:headEnd/>
                        <a:tailEnd/>
                      </a:ln>
                    </wps:spPr>
                    <wps:txbx>
                      <w:txbxContent>
                        <w:p w14:paraId="7C0EEEE7" w14:textId="7AA906C4" w:rsidR="00095FBB" w:rsidRPr="00D56EB5" w:rsidRDefault="00095FBB" w:rsidP="00095FBB">
                          <w:pPr>
                            <w:rPr>
                              <w:rFonts w:cs="Arial"/>
                              <w:b w:val="0"/>
                              <w:bCs/>
                              <w:color w:val="006100"/>
                              <w:sz w:val="24"/>
                              <w:szCs w:val="24"/>
                              <w:lang w:eastAsia="es-MX"/>
                            </w:rPr>
                          </w:pPr>
                          <w:r w:rsidRPr="00D56EB5">
                            <w:rPr>
                              <w:rFonts w:cs="Arial"/>
                              <w:b w:val="0"/>
                              <w:bCs/>
                              <w:color w:val="006100"/>
                              <w:sz w:val="24"/>
                              <w:szCs w:val="24"/>
                              <w:lang w:eastAsia="es-MX"/>
                            </w:rPr>
                            <w:t>VVER105-MJ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8898A" id="_x0000_t202" coordsize="21600,21600" o:spt="202" path="m,l,21600r21600,l21600,xe">
              <v:stroke joinstyle="miter"/>
              <v:path gradientshapeok="t" o:connecttype="rect"/>
            </v:shapetype>
            <v:shape id="Cuadro de texto 2" o:spid="_x0000_s1026" type="#_x0000_t202" style="position:absolute;margin-left:39.25pt;margin-top:-24.15pt;width:90.45pt;height:19.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" stroked="f">
              <v:textbox>
                <w:txbxContent>
                  <w:p w14:paraId="7C0EEEE7" w14:textId="7AA906C4" w:rsidR="00095FBB" w:rsidRPr="00D56EB5" w:rsidRDefault="00095FBB" w:rsidP="00095FBB">
                    <w:pPr>
                      <w:rPr>
                        <w:rFonts w:cs="Arial"/>
                        <w:b w:val="0"/>
                        <w:bCs/>
                        <w:color w:val="006100"/>
                        <w:sz w:val="24"/>
                        <w:szCs w:val="24"/>
                        <w:lang w:eastAsia="es-MX"/>
                      </w:rPr>
                    </w:pPr>
                    <w:r w:rsidRPr="00D56EB5">
                      <w:rPr>
                        <w:rFonts w:cs="Arial"/>
                        <w:b w:val="0"/>
                        <w:bCs/>
                        <w:color w:val="006100"/>
                        <w:sz w:val="24"/>
                        <w:szCs w:val="24"/>
                        <w:lang w:eastAsia="es-MX"/>
                      </w:rPr>
                      <w:t>VVER105-MJ</w:t>
                    </w:r>
                  </w:p>
                </w:txbxContent>
              </v:textbox>
              <w10:wrap type="square" anchorx="margin"/>
            </v:shape>
          </w:pict>
        </mc:Fallback>
      </mc:AlternateContent>
    </w:r>
  </w:p>
  <w:p w14:paraId="6843A57F" w14:textId="1512B6CF" w:rsidR="00C16C33" w:rsidRPr="00A505EE" w:rsidRDefault="00C16C33">
    <w:pPr>
      <w:pStyle w:val="Encabezado"/>
    </w:pPr>
  </w:p>
  <w:p w14:paraId="1A70CE9D" w14:textId="0F12FCCD" w:rsidR="00C16C33" w:rsidRPr="00A505EE" w:rsidRDefault="00C16C33">
    <w:pPr>
      <w:pStyle w:val="Encabezado"/>
    </w:pPr>
  </w:p>
  <w:p w14:paraId="18F41092" w14:textId="662C6004" w:rsidR="00C16C33" w:rsidRPr="00A505EE" w:rsidRDefault="00C16C33">
    <w:pPr>
      <w:pStyle w:val="Encabezado"/>
    </w:pPr>
  </w:p>
  <w:p w14:paraId="4F6C7562" w14:textId="0EE01B14" w:rsidR="00C16C33" w:rsidRPr="00A505EE" w:rsidRDefault="00C16C33">
    <w:pPr>
      <w:pStyle w:val="Encabezado"/>
    </w:pPr>
  </w:p>
  <w:p w14:paraId="467B8603" w14:textId="6DAAF7C5" w:rsidR="00C16C33" w:rsidRPr="00A505EE" w:rsidRDefault="00C16C33">
    <w:pPr>
      <w:pStyle w:val="Encabezado"/>
    </w:pPr>
  </w:p>
  <w:p w14:paraId="6C0644D2" w14:textId="77777777" w:rsidR="00C16C33" w:rsidRPr="00A505EE" w:rsidRDefault="00C16C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1B45C8"/>
    <w:multiLevelType w:val="hybridMultilevel"/>
    <w:tmpl w:val="8FB82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F91F9A"/>
    <w:multiLevelType w:val="multilevel"/>
    <w:tmpl w:val="1A7EBC4C"/>
    <w:lvl w:ilvl="0">
      <w:start w:val="1"/>
      <w:numFmt w:val="bullet"/>
      <w:lvlText w:val="●"/>
      <w:lvlJc w:val="left"/>
      <w:pPr>
        <w:ind w:left="1068" w:hanging="360"/>
      </w:pPr>
      <w:rPr>
        <w:rFonts w:ascii="Noto Sans Symbols" w:eastAsia="Noto Sans Symbols" w:hAnsi="Noto Sans Symbols" w:cs="Noto Sans Symbols"/>
        <w:sz w:val="20"/>
        <w:szCs w:val="20"/>
      </w:rPr>
    </w:lvl>
    <w:lvl w:ilvl="1">
      <w:start w:val="1"/>
      <w:numFmt w:val="bullet"/>
      <w:lvlText w:val="o"/>
      <w:lvlJc w:val="left"/>
      <w:pPr>
        <w:ind w:left="1788" w:hanging="360"/>
      </w:pPr>
      <w:rPr>
        <w:rFonts w:ascii="Courier New" w:eastAsia="Courier New" w:hAnsi="Courier New" w:cs="Courier New"/>
        <w:sz w:val="20"/>
        <w:szCs w:val="20"/>
      </w:rPr>
    </w:lvl>
    <w:lvl w:ilvl="2">
      <w:start w:val="1"/>
      <w:numFmt w:val="bullet"/>
      <w:lvlText w:val="▪"/>
      <w:lvlJc w:val="left"/>
      <w:pPr>
        <w:ind w:left="2508" w:hanging="360"/>
      </w:pPr>
      <w:rPr>
        <w:rFonts w:ascii="Noto Sans Symbols" w:eastAsia="Noto Sans Symbols" w:hAnsi="Noto Sans Symbols" w:cs="Noto Sans Symbols"/>
        <w:sz w:val="20"/>
        <w:szCs w:val="20"/>
      </w:rPr>
    </w:lvl>
    <w:lvl w:ilvl="3">
      <w:start w:val="1"/>
      <w:numFmt w:val="bullet"/>
      <w:lvlText w:val="▪"/>
      <w:lvlJc w:val="left"/>
      <w:pPr>
        <w:ind w:left="3228" w:hanging="360"/>
      </w:pPr>
      <w:rPr>
        <w:rFonts w:ascii="Noto Sans Symbols" w:eastAsia="Noto Sans Symbols" w:hAnsi="Noto Sans Symbols" w:cs="Noto Sans Symbols"/>
        <w:sz w:val="20"/>
        <w:szCs w:val="20"/>
      </w:rPr>
    </w:lvl>
    <w:lvl w:ilvl="4">
      <w:start w:val="1"/>
      <w:numFmt w:val="bullet"/>
      <w:lvlText w:val="▪"/>
      <w:lvlJc w:val="left"/>
      <w:pPr>
        <w:ind w:left="3948" w:hanging="360"/>
      </w:pPr>
      <w:rPr>
        <w:rFonts w:ascii="Noto Sans Symbols" w:eastAsia="Noto Sans Symbols" w:hAnsi="Noto Sans Symbols" w:cs="Noto Sans Symbols"/>
        <w:sz w:val="20"/>
        <w:szCs w:val="20"/>
      </w:rPr>
    </w:lvl>
    <w:lvl w:ilvl="5">
      <w:start w:val="1"/>
      <w:numFmt w:val="bullet"/>
      <w:lvlText w:val="▪"/>
      <w:lvlJc w:val="left"/>
      <w:pPr>
        <w:ind w:left="4668" w:hanging="360"/>
      </w:pPr>
      <w:rPr>
        <w:rFonts w:ascii="Noto Sans Symbols" w:eastAsia="Noto Sans Symbols" w:hAnsi="Noto Sans Symbols" w:cs="Noto Sans Symbols"/>
        <w:sz w:val="20"/>
        <w:szCs w:val="20"/>
      </w:rPr>
    </w:lvl>
    <w:lvl w:ilvl="6">
      <w:start w:val="1"/>
      <w:numFmt w:val="bullet"/>
      <w:lvlText w:val="▪"/>
      <w:lvlJc w:val="left"/>
      <w:pPr>
        <w:ind w:left="5388" w:hanging="360"/>
      </w:pPr>
      <w:rPr>
        <w:rFonts w:ascii="Noto Sans Symbols" w:eastAsia="Noto Sans Symbols" w:hAnsi="Noto Sans Symbols" w:cs="Noto Sans Symbols"/>
        <w:sz w:val="20"/>
        <w:szCs w:val="20"/>
      </w:rPr>
    </w:lvl>
    <w:lvl w:ilvl="7">
      <w:start w:val="1"/>
      <w:numFmt w:val="bullet"/>
      <w:lvlText w:val="▪"/>
      <w:lvlJc w:val="left"/>
      <w:pPr>
        <w:ind w:left="6108" w:hanging="360"/>
      </w:pPr>
      <w:rPr>
        <w:rFonts w:ascii="Noto Sans Symbols" w:eastAsia="Noto Sans Symbols" w:hAnsi="Noto Sans Symbols" w:cs="Noto Sans Symbols"/>
        <w:sz w:val="20"/>
        <w:szCs w:val="20"/>
      </w:rPr>
    </w:lvl>
    <w:lvl w:ilvl="8">
      <w:start w:val="1"/>
      <w:numFmt w:val="bullet"/>
      <w:lvlText w:val="▪"/>
      <w:lvlJc w:val="left"/>
      <w:pPr>
        <w:ind w:left="6828" w:hanging="360"/>
      </w:pPr>
      <w:rPr>
        <w:rFonts w:ascii="Noto Sans Symbols" w:eastAsia="Noto Sans Symbols" w:hAnsi="Noto Sans Symbols" w:cs="Noto Sans Symbols"/>
        <w:sz w:val="20"/>
        <w:szCs w:val="20"/>
      </w:rPr>
    </w:lvl>
  </w:abstractNum>
  <w:abstractNum w:abstractNumId="3" w15:restartNumberingAfterBreak="0">
    <w:nsid w:val="3A436443"/>
    <w:multiLevelType w:val="hybridMultilevel"/>
    <w:tmpl w:val="3EDE5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1077A26"/>
    <w:multiLevelType w:val="hybridMultilevel"/>
    <w:tmpl w:val="A9CEE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3652CF"/>
    <w:multiLevelType w:val="hybridMultilevel"/>
    <w:tmpl w:val="E1B0D5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D404F89"/>
    <w:multiLevelType w:val="hybridMultilevel"/>
    <w:tmpl w:val="2284A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771829"/>
    <w:multiLevelType w:val="hybridMultilevel"/>
    <w:tmpl w:val="31F85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BD35B27"/>
    <w:multiLevelType w:val="hybridMultilevel"/>
    <w:tmpl w:val="0B423792"/>
    <w:lvl w:ilvl="0" w:tplc="73F4D6B8">
      <w:start w:val="1"/>
      <w:numFmt w:val="bullet"/>
      <w:lvlText w:val="●"/>
      <w:lvlJc w:val="left"/>
      <w:pPr>
        <w:ind w:left="-3240" w:hanging="360"/>
      </w:pPr>
      <w:rPr>
        <w:rFonts w:ascii="Calibri" w:hAnsi="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360" w:hanging="360"/>
      </w:pPr>
      <w:rPr>
        <w:rFonts w:ascii="Wingdings" w:hAnsi="Wingdings" w:hint="default"/>
      </w:rPr>
    </w:lvl>
    <w:lvl w:ilvl="6" w:tplc="FFFFFFFF" w:tentative="1">
      <w:start w:val="1"/>
      <w:numFmt w:val="bullet"/>
      <w:lvlText w:val=""/>
      <w:lvlJc w:val="left"/>
      <w:pPr>
        <w:ind w:left="1080" w:hanging="360"/>
      </w:pPr>
      <w:rPr>
        <w:rFonts w:ascii="Symbol" w:hAnsi="Symbol" w:hint="default"/>
      </w:rPr>
    </w:lvl>
    <w:lvl w:ilvl="7" w:tplc="FFFFFFFF" w:tentative="1">
      <w:start w:val="1"/>
      <w:numFmt w:val="bullet"/>
      <w:lvlText w:val="o"/>
      <w:lvlJc w:val="left"/>
      <w:pPr>
        <w:ind w:left="1800" w:hanging="360"/>
      </w:pPr>
      <w:rPr>
        <w:rFonts w:ascii="Courier New" w:hAnsi="Courier New" w:cs="Courier New" w:hint="default"/>
      </w:rPr>
    </w:lvl>
    <w:lvl w:ilvl="8" w:tplc="FFFFFFFF" w:tentative="1">
      <w:start w:val="1"/>
      <w:numFmt w:val="bullet"/>
      <w:lvlText w:val=""/>
      <w:lvlJc w:val="left"/>
      <w:pPr>
        <w:ind w:left="2520" w:hanging="360"/>
      </w:pPr>
      <w:rPr>
        <w:rFonts w:ascii="Wingdings" w:hAnsi="Wingdings" w:hint="default"/>
      </w:rPr>
    </w:lvl>
  </w:abstractNum>
  <w:num w:numId="1" w16cid:durableId="312025773">
    <w:abstractNumId w:val="5"/>
  </w:num>
  <w:num w:numId="2" w16cid:durableId="265814017">
    <w:abstractNumId w:val="3"/>
  </w:num>
  <w:num w:numId="3" w16cid:durableId="391007008">
    <w:abstractNumId w:val="4"/>
  </w:num>
  <w:num w:numId="4" w16cid:durableId="80490370">
    <w:abstractNumId w:val="0"/>
  </w:num>
  <w:num w:numId="5" w16cid:durableId="1651402252">
    <w:abstractNumId w:val="1"/>
  </w:num>
  <w:num w:numId="6" w16cid:durableId="335621376">
    <w:abstractNumId w:val="8"/>
  </w:num>
  <w:num w:numId="7" w16cid:durableId="241528394">
    <w:abstractNumId w:val="6"/>
  </w:num>
  <w:num w:numId="8" w16cid:durableId="1115906229">
    <w:abstractNumId w:val="7"/>
  </w:num>
  <w:num w:numId="9" w16cid:durableId="2090883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258"/>
    <w:rsid w:val="00021D6E"/>
    <w:rsid w:val="000927E9"/>
    <w:rsid w:val="00095FBB"/>
    <w:rsid w:val="000971D6"/>
    <w:rsid w:val="000A19F9"/>
    <w:rsid w:val="000B2B92"/>
    <w:rsid w:val="000D0243"/>
    <w:rsid w:val="000F2195"/>
    <w:rsid w:val="00101258"/>
    <w:rsid w:val="00161E64"/>
    <w:rsid w:val="00193023"/>
    <w:rsid w:val="001A5983"/>
    <w:rsid w:val="001B07B2"/>
    <w:rsid w:val="001B0CA1"/>
    <w:rsid w:val="001B2C81"/>
    <w:rsid w:val="001B5C23"/>
    <w:rsid w:val="001F3C5E"/>
    <w:rsid w:val="002067C6"/>
    <w:rsid w:val="002151D5"/>
    <w:rsid w:val="0022519F"/>
    <w:rsid w:val="002266D0"/>
    <w:rsid w:val="00240629"/>
    <w:rsid w:val="00285493"/>
    <w:rsid w:val="002B54AD"/>
    <w:rsid w:val="002E1F40"/>
    <w:rsid w:val="002E603F"/>
    <w:rsid w:val="002F14EF"/>
    <w:rsid w:val="00306DE0"/>
    <w:rsid w:val="00320201"/>
    <w:rsid w:val="00327553"/>
    <w:rsid w:val="00373BBF"/>
    <w:rsid w:val="003A78CA"/>
    <w:rsid w:val="003B41EA"/>
    <w:rsid w:val="003C4F21"/>
    <w:rsid w:val="003E4805"/>
    <w:rsid w:val="003E4939"/>
    <w:rsid w:val="003F2ABA"/>
    <w:rsid w:val="0045152E"/>
    <w:rsid w:val="00453DBB"/>
    <w:rsid w:val="00481C6F"/>
    <w:rsid w:val="004E48B5"/>
    <w:rsid w:val="004E7C05"/>
    <w:rsid w:val="00501C42"/>
    <w:rsid w:val="0051265D"/>
    <w:rsid w:val="00514711"/>
    <w:rsid w:val="00526A90"/>
    <w:rsid w:val="0056461B"/>
    <w:rsid w:val="005830B6"/>
    <w:rsid w:val="005A2AD0"/>
    <w:rsid w:val="005C7C8A"/>
    <w:rsid w:val="006060B3"/>
    <w:rsid w:val="00612B83"/>
    <w:rsid w:val="006271F8"/>
    <w:rsid w:val="00666B3B"/>
    <w:rsid w:val="00682CC4"/>
    <w:rsid w:val="00687213"/>
    <w:rsid w:val="00692B5C"/>
    <w:rsid w:val="00710DC0"/>
    <w:rsid w:val="00752304"/>
    <w:rsid w:val="00777ECE"/>
    <w:rsid w:val="007961FC"/>
    <w:rsid w:val="007A5BB2"/>
    <w:rsid w:val="007B1195"/>
    <w:rsid w:val="007B2CDD"/>
    <w:rsid w:val="00807169"/>
    <w:rsid w:val="00834989"/>
    <w:rsid w:val="00885661"/>
    <w:rsid w:val="008C1060"/>
    <w:rsid w:val="009507FD"/>
    <w:rsid w:val="009652E6"/>
    <w:rsid w:val="00980CCB"/>
    <w:rsid w:val="00982F13"/>
    <w:rsid w:val="009A75E5"/>
    <w:rsid w:val="009B4C18"/>
    <w:rsid w:val="009E1687"/>
    <w:rsid w:val="009E63A6"/>
    <w:rsid w:val="009F02B7"/>
    <w:rsid w:val="00A13BC3"/>
    <w:rsid w:val="00A33D29"/>
    <w:rsid w:val="00A37F96"/>
    <w:rsid w:val="00A505EE"/>
    <w:rsid w:val="00B01EB7"/>
    <w:rsid w:val="00B200DD"/>
    <w:rsid w:val="00B26BC6"/>
    <w:rsid w:val="00B508D1"/>
    <w:rsid w:val="00B5290E"/>
    <w:rsid w:val="00BA510E"/>
    <w:rsid w:val="00BB242C"/>
    <w:rsid w:val="00BB655A"/>
    <w:rsid w:val="00BE3287"/>
    <w:rsid w:val="00C050D7"/>
    <w:rsid w:val="00C16C33"/>
    <w:rsid w:val="00C245C9"/>
    <w:rsid w:val="00C41F4F"/>
    <w:rsid w:val="00C53906"/>
    <w:rsid w:val="00C928EC"/>
    <w:rsid w:val="00CC149E"/>
    <w:rsid w:val="00D01C27"/>
    <w:rsid w:val="00D32A35"/>
    <w:rsid w:val="00D32DBD"/>
    <w:rsid w:val="00D56EB5"/>
    <w:rsid w:val="00D73735"/>
    <w:rsid w:val="00D83A5C"/>
    <w:rsid w:val="00D8647A"/>
    <w:rsid w:val="00DA1E53"/>
    <w:rsid w:val="00DA3B83"/>
    <w:rsid w:val="00DB4D7D"/>
    <w:rsid w:val="00DC0F8C"/>
    <w:rsid w:val="00E023EA"/>
    <w:rsid w:val="00E32D35"/>
    <w:rsid w:val="00E40AF3"/>
    <w:rsid w:val="00E418BF"/>
    <w:rsid w:val="00E50786"/>
    <w:rsid w:val="00E5247F"/>
    <w:rsid w:val="00E6755D"/>
    <w:rsid w:val="00E7182E"/>
    <w:rsid w:val="00E764DC"/>
    <w:rsid w:val="00E833E3"/>
    <w:rsid w:val="00EA3E7B"/>
    <w:rsid w:val="00EC2A57"/>
    <w:rsid w:val="00EC57E8"/>
    <w:rsid w:val="00ED0072"/>
    <w:rsid w:val="00EF7F2A"/>
    <w:rsid w:val="00F530EF"/>
    <w:rsid w:val="00F8505F"/>
    <w:rsid w:val="00F86177"/>
    <w:rsid w:val="00FA1245"/>
    <w:rsid w:val="00FA22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FF86"/>
  <w15:chartTrackingRefBased/>
  <w15:docId w15:val="{438EF543-26F8-4A39-8C65-8FBD48D0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258"/>
    <w:pPr>
      <w:spacing w:after="0" w:line="240" w:lineRule="auto"/>
    </w:pPr>
    <w:rPr>
      <w:rFonts w:ascii="Arial" w:eastAsia="Times New Roman" w:hAnsi="Arial" w:cs="Times New Roman"/>
      <w:b/>
      <w:kern w:val="0"/>
      <w:sz w:val="20"/>
      <w:szCs w:val="20"/>
      <w:lang w:val="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overnight"/>
    <w:basedOn w:val="Normal"/>
    <w:link w:val="PrrafodelistaCar"/>
    <w:uiPriority w:val="34"/>
    <w:qFormat/>
    <w:rsid w:val="00101258"/>
    <w:pPr>
      <w:ind w:left="720"/>
    </w:pPr>
    <w:rPr>
      <w:rFonts w:ascii="Times New Roman" w:hAnsi="Times New Roman"/>
      <w:b w:val="0"/>
      <w:sz w:val="24"/>
      <w:szCs w:val="24"/>
      <w:lang w:val="el-GR" w:eastAsia="el-GR"/>
    </w:rPr>
  </w:style>
  <w:style w:type="paragraph" w:styleId="Encabezado">
    <w:name w:val="header"/>
    <w:basedOn w:val="Normal"/>
    <w:link w:val="EncabezadoCar"/>
    <w:uiPriority w:val="99"/>
    <w:unhideWhenUsed/>
    <w:rsid w:val="00C16C33"/>
    <w:pPr>
      <w:tabs>
        <w:tab w:val="center" w:pos="4419"/>
        <w:tab w:val="right" w:pos="8838"/>
      </w:tabs>
    </w:pPr>
  </w:style>
  <w:style w:type="character" w:customStyle="1" w:styleId="EncabezadoCar">
    <w:name w:val="Encabezado Car"/>
    <w:basedOn w:val="Fuentedeprrafopredeter"/>
    <w:link w:val="Encabezado"/>
    <w:uiPriority w:val="99"/>
    <w:rsid w:val="00C16C33"/>
    <w:rPr>
      <w:rFonts w:ascii="Arial" w:eastAsia="Times New Roman" w:hAnsi="Arial" w:cs="Times New Roman"/>
      <w:b/>
      <w:kern w:val="0"/>
      <w:sz w:val="20"/>
      <w:szCs w:val="20"/>
      <w:lang w:val="en-GB"/>
      <w14:ligatures w14:val="none"/>
    </w:rPr>
  </w:style>
  <w:style w:type="paragraph" w:styleId="Piedepgina">
    <w:name w:val="footer"/>
    <w:basedOn w:val="Normal"/>
    <w:link w:val="PiedepginaCar"/>
    <w:uiPriority w:val="99"/>
    <w:unhideWhenUsed/>
    <w:rsid w:val="00C16C33"/>
    <w:pPr>
      <w:tabs>
        <w:tab w:val="center" w:pos="4419"/>
        <w:tab w:val="right" w:pos="8838"/>
      </w:tabs>
    </w:pPr>
  </w:style>
  <w:style w:type="character" w:customStyle="1" w:styleId="PiedepginaCar">
    <w:name w:val="Pie de página Car"/>
    <w:basedOn w:val="Fuentedeprrafopredeter"/>
    <w:link w:val="Piedepgina"/>
    <w:uiPriority w:val="99"/>
    <w:rsid w:val="00C16C33"/>
    <w:rPr>
      <w:rFonts w:ascii="Arial" w:eastAsia="Times New Roman" w:hAnsi="Arial" w:cs="Times New Roman"/>
      <w:b/>
      <w:kern w:val="0"/>
      <w:sz w:val="20"/>
      <w:szCs w:val="20"/>
      <w:lang w:val="en-GB"/>
      <w14:ligatures w14:val="none"/>
    </w:rPr>
  </w:style>
  <w:style w:type="table" w:styleId="Tablaconcuadrcula">
    <w:name w:val="Table Grid"/>
    <w:basedOn w:val="Tablanormal"/>
    <w:uiPriority w:val="39"/>
    <w:rsid w:val="00E4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53906"/>
    <w:pPr>
      <w:spacing w:after="0" w:line="240" w:lineRule="auto"/>
    </w:pPr>
    <w:rPr>
      <w:kern w:val="0"/>
      <w:lang w:val="es-MX"/>
      <w14:ligatures w14:val="none"/>
    </w:rPr>
  </w:style>
  <w:style w:type="character" w:customStyle="1" w:styleId="PrrafodelistaCar">
    <w:name w:val="Párrafo de lista Car"/>
    <w:aliases w:val="overnight Car"/>
    <w:basedOn w:val="Fuentedeprrafopredeter"/>
    <w:link w:val="Prrafodelista"/>
    <w:uiPriority w:val="34"/>
    <w:rsid w:val="00C53906"/>
    <w:rPr>
      <w:rFonts w:ascii="Times New Roman" w:eastAsia="Times New Roman" w:hAnsi="Times New Roman" w:cs="Times New Roman"/>
      <w:kern w:val="0"/>
      <w:sz w:val="24"/>
      <w:szCs w:val="24"/>
      <w:lang w:eastAsia="el-GR"/>
      <w14:ligatures w14:val="none"/>
    </w:rPr>
  </w:style>
  <w:style w:type="character" w:styleId="Refdecomentario">
    <w:name w:val="annotation reference"/>
    <w:basedOn w:val="Fuentedeprrafopredeter"/>
    <w:uiPriority w:val="99"/>
    <w:semiHidden/>
    <w:unhideWhenUsed/>
    <w:rsid w:val="00BB655A"/>
    <w:rPr>
      <w:sz w:val="16"/>
      <w:szCs w:val="16"/>
    </w:rPr>
  </w:style>
  <w:style w:type="paragraph" w:styleId="Textocomentario">
    <w:name w:val="annotation text"/>
    <w:basedOn w:val="Normal"/>
    <w:link w:val="TextocomentarioCar"/>
    <w:uiPriority w:val="99"/>
    <w:semiHidden/>
    <w:unhideWhenUsed/>
    <w:rsid w:val="00BB655A"/>
  </w:style>
  <w:style w:type="character" w:customStyle="1" w:styleId="TextocomentarioCar">
    <w:name w:val="Texto comentario Car"/>
    <w:basedOn w:val="Fuentedeprrafopredeter"/>
    <w:link w:val="Textocomentario"/>
    <w:uiPriority w:val="99"/>
    <w:semiHidden/>
    <w:rsid w:val="00BB655A"/>
    <w:rPr>
      <w:rFonts w:ascii="Arial" w:eastAsia="Times New Roman" w:hAnsi="Arial" w:cs="Times New Roman"/>
      <w:b/>
      <w:kern w:val="0"/>
      <w:sz w:val="20"/>
      <w:szCs w:val="20"/>
      <w:lang w:val="en-GB"/>
      <w14:ligatures w14:val="none"/>
    </w:rPr>
  </w:style>
  <w:style w:type="paragraph" w:styleId="Asuntodelcomentario">
    <w:name w:val="annotation subject"/>
    <w:basedOn w:val="Textocomentario"/>
    <w:next w:val="Textocomentario"/>
    <w:link w:val="AsuntodelcomentarioCar"/>
    <w:uiPriority w:val="99"/>
    <w:semiHidden/>
    <w:unhideWhenUsed/>
    <w:rsid w:val="00BB655A"/>
    <w:rPr>
      <w:bCs/>
    </w:rPr>
  </w:style>
  <w:style w:type="character" w:customStyle="1" w:styleId="AsuntodelcomentarioCar">
    <w:name w:val="Asunto del comentario Car"/>
    <w:basedOn w:val="TextocomentarioCar"/>
    <w:link w:val="Asuntodelcomentario"/>
    <w:uiPriority w:val="99"/>
    <w:semiHidden/>
    <w:rsid w:val="00BB655A"/>
    <w:rPr>
      <w:rFonts w:ascii="Arial" w:eastAsia="Times New Roman" w:hAnsi="Arial" w:cs="Times New Roman"/>
      <w:b/>
      <w:bCs/>
      <w:kern w:val="0"/>
      <w:sz w:val="20"/>
      <w:szCs w:val="20"/>
      <w:lang w:val="en-GB"/>
      <w14:ligatures w14:val="none"/>
    </w:rPr>
  </w:style>
  <w:style w:type="paragraph" w:styleId="Subttulo">
    <w:name w:val="Subtitle"/>
    <w:aliases w:val="Días iti"/>
    <w:basedOn w:val="Normal"/>
    <w:next w:val="Normal"/>
    <w:link w:val="SubttuloCar"/>
    <w:uiPriority w:val="11"/>
    <w:qFormat/>
    <w:rsid w:val="00BB655A"/>
    <w:pPr>
      <w:numPr>
        <w:ilvl w:val="1"/>
      </w:numPr>
      <w:suppressAutoHyphens/>
    </w:pPr>
    <w:rPr>
      <w:rFonts w:asciiTheme="minorHAnsi" w:eastAsiaTheme="minorEastAsia" w:hAnsiTheme="minorHAnsi" w:cstheme="minorBidi"/>
      <w:szCs w:val="22"/>
      <w:lang w:val="es-ES" w:eastAsia="ar-SA"/>
    </w:rPr>
  </w:style>
  <w:style w:type="character" w:customStyle="1" w:styleId="SubttuloCar">
    <w:name w:val="Subtítulo Car"/>
    <w:aliases w:val="Días iti Car"/>
    <w:basedOn w:val="Fuentedeprrafopredeter"/>
    <w:link w:val="Subttulo"/>
    <w:uiPriority w:val="11"/>
    <w:rsid w:val="00BB655A"/>
    <w:rPr>
      <w:rFonts w:eastAsiaTheme="minorEastAsia"/>
      <w:b/>
      <w:kern w:val="0"/>
      <w:sz w:val="20"/>
      <w:lang w:val="es-E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12867">
      <w:bodyDiv w:val="1"/>
      <w:marLeft w:val="0"/>
      <w:marRight w:val="0"/>
      <w:marTop w:val="0"/>
      <w:marBottom w:val="0"/>
      <w:divBdr>
        <w:top w:val="none" w:sz="0" w:space="0" w:color="auto"/>
        <w:left w:val="none" w:sz="0" w:space="0" w:color="auto"/>
        <w:bottom w:val="none" w:sz="0" w:space="0" w:color="auto"/>
        <w:right w:val="none" w:sz="0" w:space="0" w:color="auto"/>
      </w:divBdr>
    </w:div>
    <w:div w:id="192251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4</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Mediterranean Jet SA - Soula Koulouri</dc:creator>
  <cp:keywords/>
  <dc:description/>
  <cp:lastModifiedBy>Josue Muñoz</cp:lastModifiedBy>
  <cp:revision>74</cp:revision>
  <dcterms:created xsi:type="dcterms:W3CDTF">2024-06-11T20:08:00Z</dcterms:created>
  <dcterms:modified xsi:type="dcterms:W3CDTF">2025-03-27T20:27:00Z</dcterms:modified>
</cp:coreProperties>
</file>